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E51" w:rsidRPr="009E0F9B" w:rsidRDefault="00063E51" w:rsidP="00382450">
      <w:pPr>
        <w:jc w:val="center"/>
        <w:rPr>
          <w:rFonts w:asciiTheme="majorHAnsi" w:eastAsia="Times New Roman" w:hAnsiTheme="majorHAnsi" w:cstheme="majorHAnsi"/>
          <w:color w:val="FF0000"/>
          <w:sz w:val="44"/>
          <w:szCs w:val="44"/>
          <w:lang w:eastAsia="ru-RU"/>
        </w:rPr>
      </w:pPr>
      <w:bookmarkStart w:id="0" w:name="_GoBack"/>
      <w:bookmarkEnd w:id="0"/>
      <w:r w:rsidRPr="009E0F9B">
        <w:rPr>
          <w:rFonts w:asciiTheme="majorHAnsi" w:eastAsia="Times New Roman" w:hAnsiTheme="majorHAnsi" w:cstheme="majorHAnsi"/>
          <w:color w:val="FF0000"/>
          <w:sz w:val="44"/>
          <w:szCs w:val="44"/>
          <w:lang w:eastAsia="ru-RU"/>
        </w:rPr>
        <w:t>Блестящая защита!</w:t>
      </w:r>
    </w:p>
    <w:tbl>
      <w:tblPr>
        <w:tblStyle w:val="a4"/>
        <w:tblW w:w="10915" w:type="dxa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7099"/>
      </w:tblGrid>
      <w:tr w:rsidR="00B53B3A" w:rsidRPr="00B53B3A" w:rsidTr="009E0F9B">
        <w:tc>
          <w:tcPr>
            <w:tcW w:w="3544" w:type="dxa"/>
          </w:tcPr>
          <w:p w:rsidR="00D853A6" w:rsidRPr="00B53B3A" w:rsidRDefault="00D853A6" w:rsidP="00382450">
            <w:pPr>
              <w:jc w:val="center"/>
              <w:rPr>
                <w:rFonts w:asciiTheme="majorHAnsi" w:eastAsia="Times New Roman" w:hAnsiTheme="majorHAnsi" w:cstheme="majorHAnsi"/>
                <w:color w:val="FF0000"/>
                <w:sz w:val="28"/>
                <w:szCs w:val="28"/>
                <w:lang w:eastAsia="ru-RU"/>
              </w:rPr>
            </w:pPr>
            <w:r w:rsidRPr="00B53B3A">
              <w:rPr>
                <w:rFonts w:asciiTheme="majorHAnsi" w:eastAsia="Times New Roman" w:hAnsiTheme="majorHAnsi" w:cstheme="majorHAnsi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F3FFA4E">
                  <wp:extent cx="2035278" cy="1464547"/>
                  <wp:effectExtent l="0" t="0" r="3175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82" cy="1479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D853A6" w:rsidRPr="007C0B15" w:rsidRDefault="00D853A6" w:rsidP="00D853A6">
            <w:pPr>
              <w:ind w:firstLine="708"/>
              <w:jc w:val="both"/>
              <w:rPr>
                <w:rFonts w:cstheme="minorHAnsi"/>
                <w:sz w:val="28"/>
                <w:szCs w:val="28"/>
              </w:rPr>
            </w:pPr>
            <w:r w:rsidRPr="007C0B15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В осенние и зимние месяцы количество наездов на пешеходов в 2 раза больше, чем в летние и весенние. </w:t>
            </w:r>
            <w:r w:rsidRPr="007C0B15">
              <w:rPr>
                <w:rFonts w:cstheme="minorHAnsi"/>
                <w:sz w:val="28"/>
                <w:szCs w:val="28"/>
              </w:rPr>
              <w:t xml:space="preserve">Многие жители городов предпочитают темные тона, которые отражают </w:t>
            </w:r>
            <w:r w:rsidRPr="007C0B15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5% попадающего на них света, в то время, как светлая - 80%. </w:t>
            </w:r>
            <w:r w:rsidRPr="007C0B15">
              <w:rPr>
                <w:rFonts w:cstheme="minorHAnsi"/>
                <w:sz w:val="28"/>
                <w:szCs w:val="28"/>
              </w:rPr>
              <w:t xml:space="preserve">Но даже при условии, что одежда будет светлой, опасность не заметить пешехода невероятно велика. </w:t>
            </w:r>
          </w:p>
        </w:tc>
      </w:tr>
      <w:tr w:rsidR="00B53B3A" w:rsidRPr="00B53B3A" w:rsidTr="009E0F9B">
        <w:tc>
          <w:tcPr>
            <w:tcW w:w="3544" w:type="dxa"/>
          </w:tcPr>
          <w:p w:rsidR="00D853A6" w:rsidRPr="00B53B3A" w:rsidRDefault="00D853A6" w:rsidP="00382450">
            <w:pPr>
              <w:jc w:val="center"/>
              <w:rPr>
                <w:rFonts w:asciiTheme="majorHAnsi" w:eastAsia="Times New Roman" w:hAnsiTheme="majorHAnsi" w:cstheme="majorHAnsi"/>
                <w:color w:val="FF0000"/>
                <w:sz w:val="28"/>
                <w:szCs w:val="28"/>
                <w:lang w:eastAsia="ru-RU"/>
              </w:rPr>
            </w:pPr>
            <w:r w:rsidRPr="00B53B3A">
              <w:rPr>
                <w:rFonts w:asciiTheme="majorHAnsi" w:eastAsia="Times New Roman" w:hAnsiTheme="majorHAnsi" w:cstheme="majorHAnsi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D5D7F3F" wp14:editId="66E773DE">
                  <wp:extent cx="2008341" cy="118146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60" cy="1205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D853A6" w:rsidRPr="007C0B15" w:rsidRDefault="00D853A6" w:rsidP="00D853A6">
            <w:pPr>
              <w:spacing w:before="100" w:beforeAutospacing="1" w:after="100" w:afterAutospacing="1"/>
              <w:ind w:firstLine="708"/>
              <w:jc w:val="both"/>
              <w:rPr>
                <w:rFonts w:cstheme="minorHAnsi"/>
                <w:sz w:val="28"/>
                <w:szCs w:val="28"/>
              </w:rPr>
            </w:pPr>
            <w:r w:rsidRPr="007C0B15">
              <w:rPr>
                <w:rFonts w:cstheme="minorHAnsi"/>
                <w:sz w:val="28"/>
                <w:szCs w:val="28"/>
              </w:rPr>
              <w:t>Из биологии мы знаем, что большую часть информации человек получает с помощью зрения. Умение хорошо фокусировать взгляд</w:t>
            </w:r>
            <w:r w:rsidR="00B70519" w:rsidRPr="007C0B15">
              <w:rPr>
                <w:rFonts w:cstheme="minorHAnsi"/>
                <w:sz w:val="28"/>
                <w:szCs w:val="28"/>
              </w:rPr>
              <w:t xml:space="preserve"> ценилось с самой </w:t>
            </w:r>
            <w:proofErr w:type="gramStart"/>
            <w:r w:rsidR="00B70519" w:rsidRPr="007C0B15">
              <w:rPr>
                <w:rFonts w:cstheme="minorHAnsi"/>
                <w:sz w:val="28"/>
                <w:szCs w:val="28"/>
              </w:rPr>
              <w:t xml:space="preserve">древности, </w:t>
            </w:r>
            <w:r w:rsidR="00C0247B" w:rsidRPr="007C0B15">
              <w:rPr>
                <w:rFonts w:cstheme="minorHAnsi"/>
                <w:sz w:val="28"/>
                <w:szCs w:val="28"/>
              </w:rPr>
              <w:t xml:space="preserve"> </w:t>
            </w:r>
            <w:r w:rsidRPr="007C0B15">
              <w:rPr>
                <w:rFonts w:cstheme="minorHAnsi"/>
                <w:sz w:val="28"/>
                <w:szCs w:val="28"/>
              </w:rPr>
              <w:t>помогало</w:t>
            </w:r>
            <w:proofErr w:type="gramEnd"/>
            <w:r w:rsidRPr="007C0B15">
              <w:rPr>
                <w:rFonts w:cstheme="minorHAnsi"/>
                <w:sz w:val="28"/>
                <w:szCs w:val="28"/>
              </w:rPr>
              <w:t xml:space="preserve"> охотникам выследить дичь, хорошо прицелиться, вовремя заметить опасность.  </w:t>
            </w:r>
          </w:p>
        </w:tc>
      </w:tr>
      <w:tr w:rsidR="00D853A6" w:rsidRPr="00B53B3A" w:rsidTr="009E0F9B">
        <w:tc>
          <w:tcPr>
            <w:tcW w:w="10915" w:type="dxa"/>
            <w:gridSpan w:val="2"/>
          </w:tcPr>
          <w:p w:rsidR="00D853A6" w:rsidRPr="007C0B15" w:rsidRDefault="00D853A6" w:rsidP="00D853A6">
            <w:pPr>
              <w:spacing w:before="100" w:beforeAutospacing="1" w:after="100" w:afterAutospacing="1"/>
              <w:ind w:firstLine="708"/>
              <w:jc w:val="both"/>
              <w:rPr>
                <w:rFonts w:cstheme="minorHAnsi"/>
                <w:sz w:val="28"/>
                <w:szCs w:val="28"/>
              </w:rPr>
            </w:pPr>
            <w:r w:rsidRPr="007C0B15">
              <w:rPr>
                <w:rFonts w:cstheme="minorHAnsi"/>
                <w:sz w:val="28"/>
                <w:szCs w:val="28"/>
              </w:rPr>
              <w:t xml:space="preserve">Именно это заинтересовало </w:t>
            </w:r>
            <w:r w:rsidRPr="007C0B15">
              <w:rPr>
                <w:rFonts w:eastAsia="Times New Roman" w:cstheme="minorHAnsi"/>
                <w:sz w:val="28"/>
                <w:szCs w:val="28"/>
                <w:lang w:eastAsia="ru-RU"/>
              </w:rPr>
              <w:t>б</w:t>
            </w:r>
            <w:r w:rsidRPr="007C0B15">
              <w:rPr>
                <w:rFonts w:cstheme="minorHAnsi"/>
                <w:sz w:val="28"/>
                <w:szCs w:val="28"/>
              </w:rPr>
              <w:t>ританца Перси Шоу, который, проезжая по темной дороге, заметил, что глаза кота на обочине отражают свет фар. В абсолютной темноте животное невидно, но если посветить ему на мордочку светом, то кошку можно заметить на расстоянии до 70 метров!</w:t>
            </w:r>
          </w:p>
        </w:tc>
      </w:tr>
      <w:tr w:rsidR="00B53B3A" w:rsidRPr="00B53B3A" w:rsidTr="009E0F9B">
        <w:tc>
          <w:tcPr>
            <w:tcW w:w="3544" w:type="dxa"/>
          </w:tcPr>
          <w:p w:rsidR="00D853A6" w:rsidRPr="00B53B3A" w:rsidRDefault="00D853A6" w:rsidP="00382450">
            <w:pPr>
              <w:jc w:val="center"/>
              <w:rPr>
                <w:rFonts w:asciiTheme="majorHAnsi" w:eastAsia="Times New Roman" w:hAnsiTheme="majorHAnsi" w:cstheme="majorHAnsi"/>
                <w:color w:val="FF0000"/>
                <w:sz w:val="28"/>
                <w:szCs w:val="28"/>
                <w:lang w:eastAsia="ru-RU"/>
              </w:rPr>
            </w:pPr>
            <w:r w:rsidRPr="00B53B3A">
              <w:rPr>
                <w:rFonts w:asciiTheme="majorHAnsi" w:eastAsia="Times New Roman" w:hAnsiTheme="majorHAnsi" w:cstheme="majorHAnsi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6C4E31C" wp14:editId="5A4983C2">
                  <wp:extent cx="2156024" cy="134210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509" cy="1357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D853A6" w:rsidRPr="007C0B15" w:rsidRDefault="00D853A6" w:rsidP="00963F2A">
            <w:pPr>
              <w:spacing w:after="160"/>
              <w:ind w:firstLine="708"/>
              <w:jc w:val="both"/>
              <w:rPr>
                <w:rFonts w:cstheme="minorHAnsi"/>
                <w:sz w:val="28"/>
                <w:szCs w:val="28"/>
                <w:shd w:val="clear" w:color="auto" w:fill="FFFFFF"/>
              </w:rPr>
            </w:pPr>
            <w:r w:rsidRPr="007C0B15">
              <w:rPr>
                <w:rFonts w:cstheme="minorHAnsi"/>
                <w:sz w:val="28"/>
                <w:szCs w:val="28"/>
              </w:rPr>
              <w:t xml:space="preserve">На основе принципа </w:t>
            </w:r>
            <w:proofErr w:type="spellStart"/>
            <w:r w:rsidRPr="007C0B15">
              <w:rPr>
                <w:rFonts w:cstheme="minorHAnsi"/>
                <w:sz w:val="28"/>
                <w:szCs w:val="28"/>
              </w:rPr>
              <w:t>световозвращения</w:t>
            </w:r>
            <w:proofErr w:type="spellEnd"/>
            <w:r w:rsidRPr="007C0B15">
              <w:rPr>
                <w:rFonts w:cstheme="minorHAnsi"/>
                <w:sz w:val="28"/>
                <w:szCs w:val="28"/>
              </w:rPr>
              <w:t xml:space="preserve"> </w:t>
            </w:r>
            <w:r w:rsidR="009E0F9B" w:rsidRPr="007C0B15">
              <w:rPr>
                <w:rFonts w:cstheme="minorHAnsi"/>
                <w:sz w:val="28"/>
                <w:szCs w:val="28"/>
              </w:rPr>
              <w:t>изобретателями</w:t>
            </w:r>
            <w:r w:rsidRPr="007C0B15">
              <w:rPr>
                <w:rFonts w:cstheme="minorHAnsi"/>
                <w:sz w:val="28"/>
                <w:szCs w:val="28"/>
              </w:rPr>
              <w:t xml:space="preserve"> были разработаны специальные материалы, которые </w:t>
            </w:r>
            <w:r w:rsidRPr="007C0B15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используются по всему миру с 1939 года. </w:t>
            </w:r>
            <w:r w:rsidR="009E0F9B" w:rsidRPr="007C0B15">
              <w:rPr>
                <w:rFonts w:eastAsia="Times New Roman" w:cstheme="minorHAnsi"/>
                <w:sz w:val="28"/>
                <w:szCs w:val="28"/>
                <w:lang w:eastAsia="ru-RU"/>
              </w:rPr>
              <w:t>Так появились «</w:t>
            </w:r>
            <w:proofErr w:type="spellStart"/>
            <w:r w:rsidR="009E0F9B" w:rsidRPr="007C0B15">
              <w:rPr>
                <w:rFonts w:eastAsia="Times New Roman" w:cstheme="minorHAnsi"/>
                <w:sz w:val="28"/>
                <w:szCs w:val="28"/>
                <w:lang w:eastAsia="ru-RU"/>
              </w:rPr>
              <w:t>фликеры</w:t>
            </w:r>
            <w:proofErr w:type="spellEnd"/>
            <w:r w:rsidR="009E0F9B" w:rsidRPr="007C0B15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» - </w:t>
            </w:r>
            <w:proofErr w:type="spellStart"/>
            <w:r w:rsidRPr="007C0B15">
              <w:rPr>
                <w:rFonts w:eastAsia="Times New Roman" w:cstheme="minorHAnsi"/>
                <w:sz w:val="28"/>
                <w:szCs w:val="28"/>
                <w:lang w:eastAsia="ru-RU"/>
              </w:rPr>
              <w:t>световозвращающи</w:t>
            </w:r>
            <w:r w:rsidR="009E0F9B" w:rsidRPr="007C0B15">
              <w:rPr>
                <w:rFonts w:eastAsia="Times New Roman" w:cstheme="minorHAnsi"/>
                <w:sz w:val="28"/>
                <w:szCs w:val="28"/>
                <w:lang w:eastAsia="ru-RU"/>
              </w:rPr>
              <w:t>е</w:t>
            </w:r>
            <w:proofErr w:type="spellEnd"/>
            <w:r w:rsidRPr="007C0B15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элемент</w:t>
            </w:r>
            <w:r w:rsidR="009E0F9B" w:rsidRPr="007C0B15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ы, которые </w:t>
            </w:r>
            <w:r w:rsidRPr="007C0B15">
              <w:rPr>
                <w:rFonts w:cstheme="minorHAnsi"/>
                <w:sz w:val="28"/>
                <w:szCs w:val="28"/>
              </w:rPr>
              <w:t xml:space="preserve">  британские ученые</w:t>
            </w:r>
            <w:r w:rsidRPr="007C0B15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</w:t>
            </w:r>
            <w:r w:rsidR="009E0F9B" w:rsidRPr="007C0B15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называли </w:t>
            </w:r>
            <w:r w:rsidRPr="007C0B15">
              <w:rPr>
                <w:rFonts w:cstheme="minorHAnsi"/>
                <w:sz w:val="28"/>
                <w:szCs w:val="28"/>
                <w:shd w:val="clear" w:color="auto" w:fill="FFFFFF"/>
              </w:rPr>
              <w:t>«</w:t>
            </w:r>
            <w:proofErr w:type="spellStart"/>
            <w:r w:rsidRPr="007C0B15">
              <w:rPr>
                <w:rFonts w:cstheme="minorHAnsi"/>
                <w:sz w:val="28"/>
                <w:szCs w:val="28"/>
                <w:shd w:val="clear" w:color="auto" w:fill="FFFFFF"/>
              </w:rPr>
              <w:t>Cats</w:t>
            </w:r>
            <w:proofErr w:type="spellEnd"/>
            <w:r w:rsidRPr="007C0B15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C0B15">
              <w:rPr>
                <w:rFonts w:cstheme="minorHAnsi"/>
                <w:sz w:val="28"/>
                <w:szCs w:val="28"/>
                <w:shd w:val="clear" w:color="auto" w:fill="FFFFFF"/>
              </w:rPr>
              <w:t>Eyes</w:t>
            </w:r>
            <w:proofErr w:type="spellEnd"/>
            <w:r w:rsidRPr="007C0B15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» или «кошачьи глаза». </w:t>
            </w:r>
          </w:p>
        </w:tc>
      </w:tr>
      <w:tr w:rsidR="00963F2A" w:rsidRPr="00B53B3A" w:rsidTr="009E0F9B">
        <w:tc>
          <w:tcPr>
            <w:tcW w:w="10915" w:type="dxa"/>
            <w:gridSpan w:val="2"/>
          </w:tcPr>
          <w:p w:rsidR="00963F2A" w:rsidRPr="007C0B15" w:rsidRDefault="00963F2A" w:rsidP="00D853A6">
            <w:pPr>
              <w:ind w:firstLine="708"/>
              <w:jc w:val="both"/>
              <w:rPr>
                <w:rFonts w:cstheme="minorHAnsi"/>
                <w:sz w:val="28"/>
                <w:szCs w:val="28"/>
              </w:rPr>
            </w:pPr>
            <w:r w:rsidRPr="007C0B15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А патент на </w:t>
            </w:r>
            <w:r w:rsidRPr="007C0B15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изобретение </w:t>
            </w:r>
            <w:proofErr w:type="spellStart"/>
            <w:r w:rsidRPr="007C0B15">
              <w:rPr>
                <w:rFonts w:eastAsia="Times New Roman" w:cstheme="minorHAnsi"/>
                <w:sz w:val="28"/>
                <w:szCs w:val="28"/>
                <w:lang w:eastAsia="ru-RU"/>
              </w:rPr>
              <w:t>световозвращающей</w:t>
            </w:r>
            <w:proofErr w:type="spellEnd"/>
            <w:r w:rsidRPr="007C0B15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пленки получила компания 3М.</w:t>
            </w:r>
            <w:r w:rsidRPr="007C0B15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В сущности, если разобраться, «кошачий глаз» — не что иное, как обычный катафот — рефлектор — так называемый пассивный отражатель света, который люди придумали достаточно давно.</w:t>
            </w:r>
          </w:p>
        </w:tc>
      </w:tr>
      <w:tr w:rsidR="00B53B3A" w:rsidRPr="00B53B3A" w:rsidTr="009E0F9B">
        <w:tc>
          <w:tcPr>
            <w:tcW w:w="3544" w:type="dxa"/>
          </w:tcPr>
          <w:p w:rsidR="00D853A6" w:rsidRPr="00B53B3A" w:rsidRDefault="00963F2A" w:rsidP="00382450">
            <w:pPr>
              <w:jc w:val="center"/>
              <w:rPr>
                <w:rFonts w:asciiTheme="majorHAnsi" w:eastAsia="Times New Roman" w:hAnsiTheme="majorHAnsi" w:cstheme="majorHAnsi"/>
                <w:color w:val="FF0000"/>
                <w:sz w:val="28"/>
                <w:szCs w:val="28"/>
                <w:lang w:eastAsia="ru-RU"/>
              </w:rPr>
            </w:pPr>
            <w:r w:rsidRPr="00B53B3A">
              <w:rPr>
                <w:rFonts w:asciiTheme="majorHAnsi" w:eastAsia="Times New Roman" w:hAnsiTheme="majorHAnsi" w:cstheme="majorHAnsi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F88AD2F">
                  <wp:extent cx="2286000" cy="1329055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D853A6" w:rsidRPr="007C0B15" w:rsidRDefault="00D853A6" w:rsidP="00B53B3A">
            <w:pPr>
              <w:ind w:firstLine="708"/>
              <w:jc w:val="both"/>
              <w:rPr>
                <w:rFonts w:cstheme="minorHAnsi"/>
                <w:sz w:val="28"/>
                <w:szCs w:val="28"/>
              </w:rPr>
            </w:pPr>
            <w:proofErr w:type="spellStart"/>
            <w:r w:rsidRPr="007C0B15">
              <w:rPr>
                <w:rFonts w:cstheme="minorHAnsi"/>
                <w:sz w:val="28"/>
                <w:szCs w:val="28"/>
              </w:rPr>
              <w:t>Фликеры</w:t>
            </w:r>
            <w:proofErr w:type="spellEnd"/>
            <w:r w:rsidRPr="007C0B15">
              <w:rPr>
                <w:rFonts w:cstheme="minorHAnsi"/>
                <w:sz w:val="28"/>
                <w:szCs w:val="28"/>
              </w:rPr>
              <w:t xml:space="preserve"> отражают свет фар автомобилей и позволяют водителю заметить человека на дороге на расстоянии до 200 метров даже в темное время суток при ближнем свете фар. Принцип действия основан на том, что свет, попадая на ребристую поверхность из специального пластика, концентрируется и отражается в виде узкого пучка. </w:t>
            </w:r>
          </w:p>
        </w:tc>
      </w:tr>
      <w:tr w:rsidR="00B53B3A" w:rsidRPr="00B53B3A" w:rsidTr="009E0F9B">
        <w:tc>
          <w:tcPr>
            <w:tcW w:w="10915" w:type="dxa"/>
            <w:gridSpan w:val="2"/>
          </w:tcPr>
          <w:p w:rsidR="00B53B3A" w:rsidRPr="007C0B15" w:rsidRDefault="00B53B3A" w:rsidP="00D853A6">
            <w:pPr>
              <w:ind w:firstLine="708"/>
              <w:jc w:val="both"/>
              <w:rPr>
                <w:rFonts w:cstheme="minorHAnsi"/>
                <w:sz w:val="28"/>
                <w:szCs w:val="28"/>
              </w:rPr>
            </w:pPr>
            <w:r w:rsidRPr="007C0B15">
              <w:rPr>
                <w:rFonts w:cstheme="minorHAnsi"/>
                <w:sz w:val="28"/>
                <w:szCs w:val="28"/>
              </w:rPr>
              <w:t xml:space="preserve">Кроме того, </w:t>
            </w:r>
            <w:r w:rsidRPr="007C0B15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человеческий глаз особенно чувствителен к желтому цвету, поэтому знаки «Пешеходный переход» или «Аварийно-опасный участок дороги» расположены на ярком лимонно-желтом фоне. Это правило применимо и к </w:t>
            </w:r>
            <w:proofErr w:type="spellStart"/>
            <w:r w:rsidRPr="007C0B15">
              <w:rPr>
                <w:rFonts w:eastAsia="Times New Roman" w:cstheme="minorHAnsi"/>
                <w:sz w:val="28"/>
                <w:szCs w:val="28"/>
                <w:lang w:eastAsia="ru-RU"/>
              </w:rPr>
              <w:t>фликерам</w:t>
            </w:r>
            <w:proofErr w:type="spellEnd"/>
            <w:r w:rsidRPr="007C0B15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. </w:t>
            </w:r>
            <w:r w:rsidRPr="007C0B15">
              <w:rPr>
                <w:rFonts w:cstheme="minorHAnsi"/>
                <w:sz w:val="28"/>
                <w:szCs w:val="28"/>
              </w:rPr>
              <w:t xml:space="preserve">Белый и лимонный цвет имеют наиболее оптимальную </w:t>
            </w:r>
            <w:proofErr w:type="spellStart"/>
            <w:r w:rsidRPr="007C0B15">
              <w:rPr>
                <w:rFonts w:cstheme="minorHAnsi"/>
                <w:sz w:val="28"/>
                <w:szCs w:val="28"/>
              </w:rPr>
              <w:t>световозращаемость</w:t>
            </w:r>
            <w:proofErr w:type="spellEnd"/>
            <w:r w:rsidRPr="007C0B15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B53B3A" w:rsidRPr="00B53B3A" w:rsidTr="009E0F9B">
        <w:tc>
          <w:tcPr>
            <w:tcW w:w="3544" w:type="dxa"/>
          </w:tcPr>
          <w:p w:rsidR="00D853A6" w:rsidRPr="00B53B3A" w:rsidRDefault="00B53B3A" w:rsidP="00382450">
            <w:pPr>
              <w:jc w:val="center"/>
              <w:rPr>
                <w:rFonts w:asciiTheme="majorHAnsi" w:eastAsia="Times New Roman" w:hAnsiTheme="majorHAnsi" w:cstheme="majorHAnsi"/>
                <w:color w:val="FF0000"/>
                <w:sz w:val="28"/>
                <w:szCs w:val="28"/>
                <w:lang w:eastAsia="ru-RU"/>
              </w:rPr>
            </w:pPr>
            <w:r w:rsidRPr="00B53B3A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92826" cy="1530706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69" cy="154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D853A6" w:rsidRPr="007C0B15" w:rsidRDefault="00D853A6" w:rsidP="00D853A6">
            <w:pPr>
              <w:ind w:firstLine="708"/>
              <w:jc w:val="both"/>
              <w:rPr>
                <w:rFonts w:cstheme="minorHAnsi"/>
                <w:sz w:val="28"/>
                <w:szCs w:val="28"/>
                <w:shd w:val="clear" w:color="auto" w:fill="FFFFFF"/>
              </w:rPr>
            </w:pPr>
            <w:r w:rsidRPr="007C0B15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В Российской Федерации согласно требованиям правил дорожного движения «при движении по краю проезжей части дороги и при пересечении проезжей части в тёмное время суток пешеход должен </w:t>
            </w:r>
            <w:r w:rsidR="009F0EFD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обозначить себя </w:t>
            </w:r>
            <w:r w:rsidR="00B01AAF">
              <w:rPr>
                <w:rFonts w:cstheme="minorHAnsi"/>
                <w:sz w:val="28"/>
                <w:szCs w:val="28"/>
                <w:shd w:val="clear" w:color="auto" w:fill="FFFFFF"/>
              </w:rPr>
              <w:t>«</w:t>
            </w:r>
            <w:proofErr w:type="spellStart"/>
            <w:r w:rsidR="009F0EFD">
              <w:rPr>
                <w:rFonts w:cstheme="minorHAnsi"/>
                <w:sz w:val="28"/>
                <w:szCs w:val="28"/>
                <w:shd w:val="clear" w:color="auto" w:fill="FFFFFF"/>
              </w:rPr>
              <w:t>световозвращающими</w:t>
            </w:r>
            <w:proofErr w:type="spellEnd"/>
            <w:r w:rsidR="00B01AAF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</w:t>
            </w:r>
            <w:r w:rsidRPr="007C0B15">
              <w:rPr>
                <w:rFonts w:cstheme="minorHAnsi"/>
                <w:sz w:val="28"/>
                <w:szCs w:val="28"/>
                <w:shd w:val="clear" w:color="auto" w:fill="FFFFFF"/>
              </w:rPr>
              <w:t>элементами», то есть ФЛИКЕРАМИ.</w:t>
            </w:r>
          </w:p>
          <w:p w:rsidR="00D853A6" w:rsidRPr="007C0B15" w:rsidRDefault="00D853A6" w:rsidP="00382450">
            <w:pPr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eastAsia="ru-RU"/>
              </w:rPr>
            </w:pPr>
          </w:p>
        </w:tc>
      </w:tr>
      <w:tr w:rsidR="00B53B3A" w:rsidRPr="00B53B3A" w:rsidTr="009E0F9B">
        <w:tc>
          <w:tcPr>
            <w:tcW w:w="3544" w:type="dxa"/>
          </w:tcPr>
          <w:p w:rsidR="00D853A6" w:rsidRPr="00B53B3A" w:rsidRDefault="00B53B3A" w:rsidP="00382450">
            <w:pPr>
              <w:jc w:val="center"/>
              <w:rPr>
                <w:rFonts w:asciiTheme="majorHAnsi" w:eastAsia="Times New Roman" w:hAnsiTheme="majorHAnsi" w:cstheme="majorHAnsi"/>
                <w:color w:val="FF0000"/>
                <w:sz w:val="28"/>
                <w:szCs w:val="28"/>
                <w:lang w:eastAsia="ru-RU"/>
              </w:rPr>
            </w:pPr>
            <w:r w:rsidRPr="00B53B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7574" cy="1561470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076" cy="1572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D853A6" w:rsidRPr="007C0B15" w:rsidRDefault="009942D1" w:rsidP="00E73B85">
            <w:pPr>
              <w:ind w:firstLine="708"/>
              <w:jc w:val="both"/>
              <w:rPr>
                <w:rFonts w:cstheme="minorHAnsi"/>
                <w:sz w:val="28"/>
                <w:szCs w:val="28"/>
              </w:rPr>
            </w:pPr>
            <w:r w:rsidRPr="007C0B15">
              <w:rPr>
                <w:rFonts w:cstheme="minorHAnsi"/>
                <w:sz w:val="28"/>
                <w:szCs w:val="28"/>
              </w:rPr>
              <w:t xml:space="preserve">Особенно это касается детей. Из-за своего маленького роста </w:t>
            </w:r>
            <w:r>
              <w:rPr>
                <w:rFonts w:cstheme="minorHAnsi"/>
                <w:sz w:val="28"/>
                <w:szCs w:val="28"/>
              </w:rPr>
              <w:t xml:space="preserve">они </w:t>
            </w:r>
            <w:r w:rsidRPr="007C0B15">
              <w:rPr>
                <w:rFonts w:cstheme="minorHAnsi"/>
                <w:sz w:val="28"/>
                <w:szCs w:val="28"/>
              </w:rPr>
              <w:t xml:space="preserve">становятся уязвимы на дороге. </w:t>
            </w:r>
            <w:r w:rsidR="00E73B85">
              <w:rPr>
                <w:rFonts w:cstheme="minorHAnsi"/>
                <w:sz w:val="28"/>
                <w:szCs w:val="28"/>
              </w:rPr>
              <w:t xml:space="preserve">Но на фабричной детской одежде мы часто видим, что </w:t>
            </w:r>
            <w:proofErr w:type="spellStart"/>
            <w:r w:rsidR="00E73B85">
              <w:rPr>
                <w:rFonts w:cstheme="minorHAnsi"/>
                <w:sz w:val="28"/>
                <w:szCs w:val="28"/>
              </w:rPr>
              <w:t>фликеры</w:t>
            </w:r>
            <w:proofErr w:type="spellEnd"/>
            <w:r w:rsidR="00E73B85">
              <w:rPr>
                <w:rFonts w:cstheme="minorHAnsi"/>
                <w:sz w:val="28"/>
                <w:szCs w:val="28"/>
              </w:rPr>
              <w:t xml:space="preserve"> расположены </w:t>
            </w:r>
            <w:r w:rsidR="00D853A6" w:rsidRPr="007C0B15">
              <w:rPr>
                <w:rFonts w:cstheme="minorHAnsi"/>
                <w:sz w:val="28"/>
                <w:szCs w:val="28"/>
              </w:rPr>
              <w:t xml:space="preserve">только с одной стороны или на груди. Проезжая с другой стороны, водитель их просто не заметит. </w:t>
            </w:r>
            <w:r w:rsidR="00E73B85">
              <w:rPr>
                <w:rFonts w:cstheme="minorHAnsi"/>
                <w:sz w:val="28"/>
                <w:szCs w:val="28"/>
              </w:rPr>
              <w:t>Поэтому с</w:t>
            </w:r>
            <w:r w:rsidR="00D853A6" w:rsidRPr="007C0B15">
              <w:rPr>
                <w:rFonts w:cstheme="minorHAnsi"/>
                <w:sz w:val="28"/>
                <w:szCs w:val="28"/>
              </w:rPr>
              <w:t xml:space="preserve">уществует несколько правил для ношения </w:t>
            </w:r>
            <w:proofErr w:type="spellStart"/>
            <w:r w:rsidR="00D853A6" w:rsidRPr="007C0B15">
              <w:rPr>
                <w:rFonts w:cstheme="minorHAnsi"/>
                <w:sz w:val="28"/>
                <w:szCs w:val="28"/>
              </w:rPr>
              <w:t>свето</w:t>
            </w:r>
            <w:r w:rsidR="00B01AAF">
              <w:rPr>
                <w:rFonts w:cstheme="minorHAnsi"/>
                <w:sz w:val="28"/>
                <w:szCs w:val="28"/>
              </w:rPr>
              <w:t>возвращающих</w:t>
            </w:r>
            <w:proofErr w:type="spellEnd"/>
            <w:r w:rsidR="00D853A6" w:rsidRPr="007C0B15">
              <w:rPr>
                <w:rFonts w:cstheme="minorHAnsi"/>
                <w:sz w:val="28"/>
                <w:szCs w:val="28"/>
              </w:rPr>
              <w:t xml:space="preserve"> элементов.</w:t>
            </w:r>
          </w:p>
        </w:tc>
      </w:tr>
      <w:tr w:rsidR="00B53B3A" w:rsidRPr="00B53B3A" w:rsidTr="009E0F9B">
        <w:tc>
          <w:tcPr>
            <w:tcW w:w="3544" w:type="dxa"/>
          </w:tcPr>
          <w:p w:rsidR="00D853A6" w:rsidRPr="00B53B3A" w:rsidRDefault="00D853A6" w:rsidP="00382450">
            <w:pPr>
              <w:jc w:val="center"/>
              <w:rPr>
                <w:rFonts w:asciiTheme="majorHAnsi" w:eastAsia="Times New Roman" w:hAnsiTheme="majorHAnsi" w:cstheme="majorHAnsi"/>
                <w:color w:val="FF0000"/>
                <w:sz w:val="28"/>
                <w:szCs w:val="28"/>
                <w:lang w:eastAsia="ru-RU"/>
              </w:rPr>
            </w:pPr>
            <w:r w:rsidRPr="00B53B3A">
              <w:rPr>
                <w:rFonts w:asciiTheme="majorHAnsi" w:eastAsia="Times New Roman" w:hAnsiTheme="majorHAnsi" w:cstheme="majorHAnsi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6788386">
                  <wp:extent cx="2109019" cy="1470380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175" cy="1476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D853A6" w:rsidRPr="007C0B15" w:rsidRDefault="00D853A6" w:rsidP="00D853A6">
            <w:pPr>
              <w:pStyle w:val="c1"/>
              <w:spacing w:before="0" w:beforeAutospacing="0" w:after="0" w:afterAutospacing="0" w:line="330" w:lineRule="atLeast"/>
              <w:jc w:val="both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7C0B15">
              <w:rPr>
                <w:rStyle w:val="c2"/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-  </w:t>
            </w:r>
            <w:proofErr w:type="spellStart"/>
            <w:r w:rsidRPr="007C0B15">
              <w:rPr>
                <w:rStyle w:val="c2"/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Фликеры</w:t>
            </w:r>
            <w:proofErr w:type="spellEnd"/>
            <w:r w:rsidRPr="007C0B15">
              <w:rPr>
                <w:rStyle w:val="c2"/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 xml:space="preserve"> должны быть видны из любого направления. </w:t>
            </w:r>
          </w:p>
          <w:p w:rsidR="00D853A6" w:rsidRPr="007C0B15" w:rsidRDefault="00D853A6" w:rsidP="00D853A6">
            <w:pPr>
              <w:pStyle w:val="c1"/>
              <w:spacing w:before="0" w:beforeAutospacing="0" w:after="0" w:afterAutospacing="0" w:line="330" w:lineRule="atLeast"/>
              <w:jc w:val="both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7C0B15">
              <w:rPr>
                <w:rStyle w:val="c2"/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 xml:space="preserve">  - Желательно носить минимум 4 </w:t>
            </w:r>
            <w:proofErr w:type="spellStart"/>
            <w:r w:rsidRPr="007C0B15">
              <w:rPr>
                <w:rStyle w:val="c2"/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фликера</w:t>
            </w:r>
            <w:proofErr w:type="spellEnd"/>
            <w:r w:rsidRPr="007C0B15">
              <w:rPr>
                <w:rStyle w:val="c2"/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 xml:space="preserve">: на левой и правой руках, на поясе и рюкзаке. </w:t>
            </w:r>
          </w:p>
          <w:p w:rsidR="00D853A6" w:rsidRPr="007C0B15" w:rsidRDefault="00D853A6" w:rsidP="00D853A6">
            <w:pPr>
              <w:pStyle w:val="c1"/>
              <w:spacing w:before="0" w:beforeAutospacing="0" w:after="0" w:afterAutospacing="0" w:line="330" w:lineRule="atLeast"/>
              <w:jc w:val="both"/>
              <w:textAlignment w:val="baseline"/>
              <w:rPr>
                <w:rStyle w:val="c2"/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  <w:r w:rsidRPr="007C0B15">
              <w:rPr>
                <w:rStyle w:val="c2"/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 xml:space="preserve"> - </w:t>
            </w:r>
            <w:proofErr w:type="spellStart"/>
            <w:r w:rsidRPr="007C0B15">
              <w:rPr>
                <w:rStyle w:val="c2"/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Фликеры</w:t>
            </w:r>
            <w:proofErr w:type="spellEnd"/>
            <w:r w:rsidRPr="007C0B15">
              <w:rPr>
                <w:rStyle w:val="c2"/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 xml:space="preserve"> должны прикрепляться к детским коляскам, санкам, скейтбордам, велосипедам и обязательно со всех сторон.</w:t>
            </w:r>
          </w:p>
          <w:p w:rsidR="00D853A6" w:rsidRPr="007C0B15" w:rsidRDefault="00D853A6" w:rsidP="00382450">
            <w:pPr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eastAsia="ru-RU"/>
              </w:rPr>
            </w:pPr>
          </w:p>
        </w:tc>
      </w:tr>
      <w:tr w:rsidR="00B53B3A" w:rsidRPr="00B53B3A" w:rsidTr="009E0F9B">
        <w:tc>
          <w:tcPr>
            <w:tcW w:w="3544" w:type="dxa"/>
          </w:tcPr>
          <w:p w:rsidR="00D853A6" w:rsidRPr="00B53B3A" w:rsidRDefault="00D853A6" w:rsidP="00382450">
            <w:pPr>
              <w:jc w:val="center"/>
              <w:rPr>
                <w:rFonts w:asciiTheme="majorHAnsi" w:eastAsia="Times New Roman" w:hAnsiTheme="majorHAnsi" w:cstheme="majorHAnsi"/>
                <w:color w:val="FF0000"/>
                <w:sz w:val="28"/>
                <w:szCs w:val="28"/>
                <w:lang w:eastAsia="ru-RU"/>
              </w:rPr>
            </w:pPr>
            <w:r w:rsidRPr="00B53B3A">
              <w:rPr>
                <w:rFonts w:asciiTheme="majorHAnsi" w:eastAsia="Times New Roman" w:hAnsiTheme="majorHAnsi" w:cstheme="majorHAnsi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E7A2130">
                  <wp:extent cx="1622323" cy="1046957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444" cy="1057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53B3A">
              <w:rPr>
                <w:rFonts w:asciiTheme="majorHAnsi" w:eastAsia="Times New Roman" w:hAnsiTheme="majorHAnsi" w:cstheme="majorHAnsi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379BCB5">
                  <wp:extent cx="1489587" cy="1137285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280" cy="1154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D853A6" w:rsidRPr="007C0B15" w:rsidRDefault="00D853A6" w:rsidP="00D853A6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Theme="minorHAnsi" w:hAnsiTheme="minorHAnsi" w:cstheme="minorHAnsi"/>
                <w:sz w:val="28"/>
                <w:szCs w:val="28"/>
              </w:rPr>
            </w:pPr>
            <w:r w:rsidRPr="007C0B1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ВАЖНО!</w:t>
            </w:r>
          </w:p>
          <w:p w:rsidR="00D853A6" w:rsidRPr="007C0B15" w:rsidRDefault="00D853A6" w:rsidP="00D853A6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Theme="minorHAnsi" w:hAnsiTheme="minorHAnsi" w:cstheme="minorHAnsi"/>
                <w:sz w:val="28"/>
                <w:szCs w:val="28"/>
              </w:rPr>
            </w:pPr>
            <w:r w:rsidRPr="007C0B15">
              <w:rPr>
                <w:rFonts w:asciiTheme="minorHAnsi" w:hAnsiTheme="minorHAnsi" w:cstheme="minorHAnsi"/>
                <w:sz w:val="28"/>
                <w:szCs w:val="28"/>
                <w:u w:val="single"/>
              </w:rPr>
              <w:t xml:space="preserve">Правильные (сертифицированные) </w:t>
            </w:r>
            <w:proofErr w:type="spellStart"/>
            <w:r w:rsidRPr="007C0B15">
              <w:rPr>
                <w:rFonts w:asciiTheme="minorHAnsi" w:hAnsiTheme="minorHAnsi" w:cstheme="minorHAnsi"/>
                <w:sz w:val="28"/>
                <w:szCs w:val="28"/>
                <w:u w:val="single"/>
              </w:rPr>
              <w:t>фликеры</w:t>
            </w:r>
            <w:proofErr w:type="spellEnd"/>
            <w:r w:rsidRPr="007C0B15">
              <w:rPr>
                <w:rFonts w:asciiTheme="minorHAnsi" w:hAnsiTheme="minorHAnsi" w:cstheme="minorHAnsi"/>
                <w:sz w:val="28"/>
                <w:szCs w:val="28"/>
                <w:u w:val="single"/>
              </w:rPr>
              <w:t>:</w:t>
            </w:r>
          </w:p>
          <w:p w:rsidR="00D853A6" w:rsidRPr="007C0B15" w:rsidRDefault="00D853A6" w:rsidP="00D853A6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Theme="minorHAnsi" w:hAnsiTheme="minorHAnsi" w:cstheme="minorHAnsi"/>
                <w:sz w:val="28"/>
                <w:szCs w:val="28"/>
              </w:rPr>
            </w:pPr>
            <w:r w:rsidRPr="007C0B15">
              <w:rPr>
                <w:rFonts w:asciiTheme="minorHAnsi" w:hAnsiTheme="minorHAnsi" w:cstheme="minorHAnsi"/>
                <w:sz w:val="28"/>
                <w:szCs w:val="28"/>
              </w:rPr>
              <w:t>Видимость – 400 метров</w:t>
            </w:r>
          </w:p>
          <w:p w:rsidR="00D853A6" w:rsidRPr="007C0B15" w:rsidRDefault="00D853A6" w:rsidP="00D853A6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Theme="minorHAnsi" w:hAnsiTheme="minorHAnsi" w:cstheme="minorHAnsi"/>
                <w:sz w:val="28"/>
                <w:szCs w:val="28"/>
              </w:rPr>
            </w:pPr>
            <w:r w:rsidRPr="007C0B15">
              <w:rPr>
                <w:rFonts w:asciiTheme="minorHAnsi" w:hAnsiTheme="minorHAnsi" w:cstheme="minorHAnsi"/>
                <w:sz w:val="28"/>
                <w:szCs w:val="28"/>
              </w:rPr>
              <w:t xml:space="preserve">При скорости 90 км/ч </w:t>
            </w:r>
            <w:proofErr w:type="spellStart"/>
            <w:r w:rsidRPr="007C0B15">
              <w:rPr>
                <w:rFonts w:asciiTheme="minorHAnsi" w:hAnsiTheme="minorHAnsi" w:cstheme="minorHAnsi"/>
                <w:sz w:val="28"/>
                <w:szCs w:val="28"/>
              </w:rPr>
              <w:t>фликер</w:t>
            </w:r>
            <w:proofErr w:type="spellEnd"/>
            <w:r w:rsidRPr="007C0B15">
              <w:rPr>
                <w:rFonts w:asciiTheme="minorHAnsi" w:hAnsiTheme="minorHAnsi" w:cstheme="minorHAnsi"/>
                <w:sz w:val="28"/>
                <w:szCs w:val="28"/>
              </w:rPr>
              <w:t xml:space="preserve"> светиться 8 секунд</w:t>
            </w:r>
          </w:p>
          <w:p w:rsidR="00D853A6" w:rsidRPr="007C0B15" w:rsidRDefault="00D853A6" w:rsidP="00D853A6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Theme="minorHAnsi" w:hAnsiTheme="minorHAnsi" w:cstheme="minorHAnsi"/>
                <w:sz w:val="28"/>
                <w:szCs w:val="28"/>
              </w:rPr>
            </w:pPr>
            <w:r w:rsidRPr="007C0B15">
              <w:rPr>
                <w:rFonts w:asciiTheme="minorHAnsi" w:hAnsiTheme="minorHAnsi" w:cstheme="minorHAnsi"/>
                <w:sz w:val="28"/>
                <w:szCs w:val="28"/>
              </w:rPr>
              <w:t>При скорости 60 км/ч – 24 секунды</w:t>
            </w:r>
          </w:p>
          <w:p w:rsidR="00D853A6" w:rsidRPr="007C0B15" w:rsidRDefault="00D853A6" w:rsidP="00B53B3A">
            <w:pPr>
              <w:pStyle w:val="c1"/>
              <w:spacing w:before="0" w:beforeAutospacing="0" w:after="0" w:afterAutospacing="0" w:line="330" w:lineRule="atLeast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7C0B15">
              <w:rPr>
                <w:rFonts w:asciiTheme="minorHAnsi" w:hAnsiTheme="minorHAnsi" w:cstheme="minorHAnsi"/>
                <w:sz w:val="28"/>
                <w:szCs w:val="28"/>
              </w:rPr>
              <w:t xml:space="preserve">Несмотря на это, </w:t>
            </w:r>
            <w:proofErr w:type="spellStart"/>
            <w:r w:rsidRPr="007C0B15">
              <w:rPr>
                <w:rFonts w:asciiTheme="minorHAnsi" w:hAnsiTheme="minorHAnsi" w:cstheme="minorHAnsi"/>
                <w:sz w:val="28"/>
                <w:szCs w:val="28"/>
              </w:rPr>
              <w:t>световозвращатели</w:t>
            </w:r>
            <w:proofErr w:type="spellEnd"/>
            <w:r w:rsidRPr="007C0B15">
              <w:rPr>
                <w:rFonts w:asciiTheme="minorHAnsi" w:hAnsiTheme="minorHAnsi" w:cstheme="minorHAnsi"/>
                <w:sz w:val="28"/>
                <w:szCs w:val="28"/>
              </w:rPr>
              <w:t xml:space="preserve"> нашиты далеко не на всех изделиях, а, кроме того, применяют </w:t>
            </w:r>
            <w:proofErr w:type="spellStart"/>
            <w:r w:rsidRPr="007C0B15">
              <w:rPr>
                <w:rFonts w:asciiTheme="minorHAnsi" w:hAnsiTheme="minorHAnsi" w:cstheme="minorHAnsi"/>
                <w:sz w:val="28"/>
                <w:szCs w:val="28"/>
              </w:rPr>
              <w:t>световозвращающий</w:t>
            </w:r>
            <w:proofErr w:type="spellEnd"/>
            <w:r w:rsidRPr="007C0B15">
              <w:rPr>
                <w:rFonts w:asciiTheme="minorHAnsi" w:hAnsiTheme="minorHAnsi" w:cstheme="minorHAnsi"/>
                <w:sz w:val="28"/>
                <w:szCs w:val="28"/>
              </w:rPr>
              <w:t xml:space="preserve"> материал со </w:t>
            </w:r>
            <w:proofErr w:type="spellStart"/>
            <w:r w:rsidRPr="007C0B15">
              <w:rPr>
                <w:rFonts w:asciiTheme="minorHAnsi" w:hAnsiTheme="minorHAnsi" w:cstheme="minorHAnsi"/>
                <w:sz w:val="28"/>
                <w:szCs w:val="28"/>
              </w:rPr>
              <w:t>стеклошариками</w:t>
            </w:r>
            <w:proofErr w:type="spellEnd"/>
            <w:r w:rsidRPr="007C0B15">
              <w:rPr>
                <w:rFonts w:asciiTheme="minorHAnsi" w:hAnsiTheme="minorHAnsi" w:cstheme="minorHAnsi"/>
                <w:sz w:val="28"/>
                <w:szCs w:val="28"/>
              </w:rPr>
              <w:t>, эффективность которого ниже, особенно при намокании материала.</w:t>
            </w:r>
          </w:p>
        </w:tc>
      </w:tr>
      <w:tr w:rsidR="00B53B3A" w:rsidRPr="00B53B3A" w:rsidTr="009E0F9B">
        <w:tc>
          <w:tcPr>
            <w:tcW w:w="3544" w:type="dxa"/>
          </w:tcPr>
          <w:p w:rsidR="00D853A6" w:rsidRPr="00B53B3A" w:rsidRDefault="00D853A6" w:rsidP="00382450">
            <w:pPr>
              <w:jc w:val="center"/>
              <w:rPr>
                <w:rFonts w:asciiTheme="majorHAnsi" w:eastAsia="Times New Roman" w:hAnsiTheme="majorHAnsi" w:cstheme="majorHAnsi"/>
                <w:color w:val="FF0000"/>
                <w:sz w:val="28"/>
                <w:szCs w:val="28"/>
                <w:lang w:eastAsia="ru-RU"/>
              </w:rPr>
            </w:pPr>
            <w:r w:rsidRPr="00B53B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5159" cy="154858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64" cy="157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D853A6" w:rsidRPr="007C0B15" w:rsidRDefault="00D853A6" w:rsidP="00D853A6">
            <w:pPr>
              <w:ind w:firstLine="708"/>
              <w:jc w:val="both"/>
              <w:rPr>
                <w:rFonts w:cstheme="minorHAnsi"/>
                <w:sz w:val="28"/>
                <w:szCs w:val="28"/>
              </w:rPr>
            </w:pPr>
            <w:r w:rsidRPr="007C0B15">
              <w:rPr>
                <w:rFonts w:cstheme="minorHAnsi"/>
                <w:sz w:val="28"/>
                <w:szCs w:val="28"/>
              </w:rPr>
              <w:t>Сейчас многие беспокоятся не только о себе и своей семье, но и о братьях наших меньших. Создатели одежды для домашних животных стали приме</w:t>
            </w:r>
            <w:r w:rsidR="007C0B15">
              <w:rPr>
                <w:rFonts w:cstheme="minorHAnsi"/>
                <w:sz w:val="28"/>
                <w:szCs w:val="28"/>
              </w:rPr>
              <w:t xml:space="preserve">нять на изделиях </w:t>
            </w:r>
            <w:proofErr w:type="spellStart"/>
            <w:r w:rsidR="007C0B15">
              <w:rPr>
                <w:rFonts w:cstheme="minorHAnsi"/>
                <w:sz w:val="28"/>
                <w:szCs w:val="28"/>
              </w:rPr>
              <w:t>световозвращающие</w:t>
            </w:r>
            <w:proofErr w:type="spellEnd"/>
            <w:r w:rsidRPr="007C0B15">
              <w:rPr>
                <w:rFonts w:cstheme="minorHAnsi"/>
                <w:sz w:val="28"/>
                <w:szCs w:val="28"/>
              </w:rPr>
              <w:t xml:space="preserve"> элементы.</w:t>
            </w:r>
          </w:p>
          <w:p w:rsidR="00D853A6" w:rsidRPr="007C0B15" w:rsidRDefault="00D853A6" w:rsidP="00D853A6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</w:tbl>
    <w:p w:rsidR="00D853A6" w:rsidRPr="00D853A6" w:rsidRDefault="00D853A6" w:rsidP="00382450">
      <w:pPr>
        <w:jc w:val="center"/>
        <w:rPr>
          <w:rFonts w:asciiTheme="majorHAnsi" w:eastAsia="Times New Roman" w:hAnsiTheme="majorHAnsi" w:cstheme="majorHAnsi"/>
          <w:color w:val="FF0000"/>
          <w:sz w:val="28"/>
          <w:szCs w:val="28"/>
          <w:lang w:eastAsia="ru-RU"/>
        </w:rPr>
      </w:pPr>
    </w:p>
    <w:p w:rsidR="00382450" w:rsidRPr="009E0F9B" w:rsidRDefault="00B53B3A" w:rsidP="00B53B3A">
      <w:pPr>
        <w:ind w:firstLine="708"/>
        <w:jc w:val="center"/>
        <w:rPr>
          <w:rFonts w:cstheme="minorHAnsi"/>
          <w:color w:val="00B050"/>
          <w:sz w:val="44"/>
          <w:szCs w:val="44"/>
        </w:rPr>
      </w:pPr>
      <w:r w:rsidRPr="009E0F9B">
        <w:rPr>
          <w:rFonts w:cstheme="minorHAnsi"/>
          <w:color w:val="00B050"/>
          <w:sz w:val="44"/>
          <w:szCs w:val="44"/>
        </w:rPr>
        <w:t>Счастливого пути!</w:t>
      </w:r>
    </w:p>
    <w:sectPr w:rsidR="00382450" w:rsidRPr="009E0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E51"/>
    <w:rsid w:val="00063E51"/>
    <w:rsid w:val="00382450"/>
    <w:rsid w:val="003B4F57"/>
    <w:rsid w:val="003F0E17"/>
    <w:rsid w:val="004306F6"/>
    <w:rsid w:val="00591245"/>
    <w:rsid w:val="00605DE2"/>
    <w:rsid w:val="007357A0"/>
    <w:rsid w:val="0074101E"/>
    <w:rsid w:val="007C0B15"/>
    <w:rsid w:val="008A2F83"/>
    <w:rsid w:val="00963F2A"/>
    <w:rsid w:val="009942D1"/>
    <w:rsid w:val="009E0F9B"/>
    <w:rsid w:val="009F0EFD"/>
    <w:rsid w:val="00B01AAF"/>
    <w:rsid w:val="00B53B3A"/>
    <w:rsid w:val="00B70519"/>
    <w:rsid w:val="00C0247B"/>
    <w:rsid w:val="00D3073D"/>
    <w:rsid w:val="00D853A6"/>
    <w:rsid w:val="00E64581"/>
    <w:rsid w:val="00E73B85"/>
    <w:rsid w:val="00F3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8CAC55-BA0A-4E33-9418-8B91D9220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63E51"/>
  </w:style>
  <w:style w:type="paragraph" w:customStyle="1" w:styleId="c1">
    <w:name w:val="c1"/>
    <w:basedOn w:val="a"/>
    <w:rsid w:val="00063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63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D85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 MPS</dc:creator>
  <cp:keywords/>
  <dc:description/>
  <cp:lastModifiedBy>Анастасия</cp:lastModifiedBy>
  <cp:revision>2</cp:revision>
  <dcterms:created xsi:type="dcterms:W3CDTF">2021-02-15T04:43:00Z</dcterms:created>
  <dcterms:modified xsi:type="dcterms:W3CDTF">2021-02-15T04:43:00Z</dcterms:modified>
</cp:coreProperties>
</file>