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04" w:rsidRPr="00793B04" w:rsidRDefault="00793B04" w:rsidP="00793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1CBC"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-503555</wp:posOffset>
            </wp:positionV>
            <wp:extent cx="7581900" cy="10719435"/>
            <wp:effectExtent l="19050" t="0" r="0" b="0"/>
            <wp:wrapNone/>
            <wp:docPr id="16" name="Рисунок 16" descr="https://rused.ru/irk-ddt3/wp-content/uploads/sites/137/2018/11/15053644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rused.ru/irk-ddt3/wp-content/uploads/sites/137/2018/11/150536442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851" r="23334"/>
                    <a:stretch/>
                  </pic:blipFill>
                  <pic:spPr bwMode="auto">
                    <a:xfrm>
                      <a:off x="0" y="0"/>
                      <a:ext cx="7581900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" w:name="_Hlk22839538"/>
      <w:bookmarkEnd w:id="1"/>
      <w:bookmarkEnd w:id="0"/>
      <w:r w:rsidRPr="00B56239">
        <w:rPr>
          <w:b/>
          <w:noProof/>
          <w:sz w:val="28"/>
          <w:szCs w:val="28"/>
          <w:lang w:eastAsia="ru-RU"/>
        </w:rPr>
        <w:t>Уравление образования</w:t>
      </w:r>
    </w:p>
    <w:p w:rsidR="00793B04" w:rsidRPr="00B56239" w:rsidRDefault="00793B04" w:rsidP="00793B04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B56239">
        <w:rPr>
          <w:b/>
          <w:noProof/>
          <w:sz w:val="28"/>
          <w:szCs w:val="28"/>
          <w:lang w:eastAsia="ru-RU"/>
        </w:rPr>
        <w:t>Администрации города Нижний Тагил</w:t>
      </w:r>
    </w:p>
    <w:p w:rsidR="00793B04" w:rsidRPr="00B56239" w:rsidRDefault="00793B04" w:rsidP="00793B04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bookmarkStart w:id="2" w:name="_Hlk22839398"/>
      <w:bookmarkEnd w:id="2"/>
      <w:r w:rsidRPr="00B56239">
        <w:rPr>
          <w:b/>
          <w:noProof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793B04" w:rsidRDefault="00793B04" w:rsidP="00793B04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начальная </w:t>
      </w:r>
      <w:r w:rsidRPr="00B56239">
        <w:rPr>
          <w:b/>
          <w:noProof/>
          <w:sz w:val="28"/>
          <w:szCs w:val="28"/>
          <w:lang w:eastAsia="ru-RU"/>
        </w:rPr>
        <w:t>общеобразовательная школа № 43</w:t>
      </w:r>
    </w:p>
    <w:p w:rsidR="00793B04" w:rsidRDefault="00793B04" w:rsidP="00793B04">
      <w:pPr>
        <w:spacing w:after="0" w:line="240" w:lineRule="auto"/>
        <w:rPr>
          <w:b/>
          <w:noProof/>
          <w:sz w:val="40"/>
          <w:szCs w:val="40"/>
          <w:lang w:eastAsia="ru-RU"/>
        </w:rPr>
      </w:pPr>
    </w:p>
    <w:p w:rsidR="00793B04" w:rsidRPr="00B56239" w:rsidRDefault="00793B04" w:rsidP="00793B04">
      <w:pPr>
        <w:spacing w:after="0" w:line="240" w:lineRule="auto"/>
        <w:jc w:val="center"/>
        <w:rPr>
          <w:b/>
          <w:noProof/>
          <w:sz w:val="40"/>
          <w:szCs w:val="40"/>
          <w:lang w:eastAsia="ru-RU"/>
        </w:rPr>
      </w:pPr>
      <w:r w:rsidRPr="00B56239">
        <w:rPr>
          <w:b/>
          <w:noProof/>
          <w:sz w:val="40"/>
          <w:szCs w:val="40"/>
          <w:lang w:eastAsia="ru-RU"/>
        </w:rPr>
        <w:t>Конкурс социальных проектов</w:t>
      </w:r>
    </w:p>
    <w:p w:rsidR="00793B04" w:rsidRPr="00B56239" w:rsidRDefault="00793B04" w:rsidP="00793B04">
      <w:pPr>
        <w:spacing w:after="0" w:line="240" w:lineRule="auto"/>
        <w:jc w:val="center"/>
        <w:rPr>
          <w:b/>
          <w:noProof/>
          <w:sz w:val="40"/>
          <w:szCs w:val="40"/>
          <w:lang w:eastAsia="ru-RU"/>
        </w:rPr>
      </w:pPr>
      <w:r w:rsidRPr="00B56239">
        <w:rPr>
          <w:b/>
          <w:noProof/>
          <w:sz w:val="40"/>
          <w:szCs w:val="40"/>
          <w:lang w:eastAsia="ru-RU"/>
        </w:rPr>
        <w:t>«Евраз: город друзей – город идей»</w:t>
      </w:r>
    </w:p>
    <w:p w:rsidR="00793B04" w:rsidRPr="008E259D" w:rsidRDefault="00793B04" w:rsidP="00793B04">
      <w:pPr>
        <w:spacing w:after="0" w:line="240" w:lineRule="auto"/>
        <w:jc w:val="center"/>
        <w:rPr>
          <w:b/>
          <w:noProof/>
          <w:color w:val="4F81BD" w:themeColor="accent1"/>
          <w:spacing w:val="60"/>
          <w:sz w:val="72"/>
          <w:szCs w:val="72"/>
          <w:lang w:eastAsia="ru-RU"/>
        </w:rPr>
      </w:pPr>
      <w:r w:rsidRPr="008E259D">
        <w:rPr>
          <w:b/>
          <w:noProof/>
          <w:color w:val="4F81BD" w:themeColor="accent1"/>
          <w:spacing w:val="60"/>
          <w:sz w:val="72"/>
          <w:szCs w:val="72"/>
          <w:lang w:eastAsia="ru-RU"/>
        </w:rPr>
        <w:t>Проект:</w:t>
      </w:r>
    </w:p>
    <w:p w:rsidR="00793B04" w:rsidRPr="009522B5" w:rsidRDefault="00793B04" w:rsidP="00793B04">
      <w:pPr>
        <w:spacing w:after="0" w:line="240" w:lineRule="auto"/>
        <w:jc w:val="center"/>
        <w:rPr>
          <w:b/>
          <w:outline/>
          <w:noProof/>
          <w:color w:val="C0504D" w:themeColor="accent2"/>
          <w:sz w:val="28"/>
          <w:szCs w:val="28"/>
          <w:lang w:eastAsia="ru-RU"/>
        </w:rPr>
      </w:pPr>
      <w:r w:rsidRPr="009522B5">
        <w:rPr>
          <w:b/>
          <w:outline/>
          <w:noProof/>
          <w:color w:val="C0504D" w:themeColor="accent2"/>
          <w:sz w:val="72"/>
          <w:szCs w:val="72"/>
          <w:lang w:eastAsia="ru-RU"/>
        </w:rPr>
        <w:t>«Сохраним  жизнь</w:t>
      </w:r>
    </w:p>
    <w:p w:rsidR="00793B04" w:rsidRPr="009522B5" w:rsidRDefault="00793B04" w:rsidP="00793B04">
      <w:pPr>
        <w:spacing w:after="0" w:line="240" w:lineRule="auto"/>
        <w:jc w:val="center"/>
        <w:rPr>
          <w:b/>
          <w:outline/>
          <w:noProof/>
          <w:color w:val="C0504D" w:themeColor="accent2"/>
          <w:sz w:val="28"/>
          <w:szCs w:val="28"/>
          <w:lang w:eastAsia="ru-RU"/>
        </w:rPr>
      </w:pPr>
      <w:r w:rsidRPr="009522B5">
        <w:rPr>
          <w:b/>
          <w:outline/>
          <w:noProof/>
          <w:color w:val="C0504D" w:themeColor="accent2"/>
          <w:sz w:val="72"/>
          <w:szCs w:val="72"/>
          <w:lang w:eastAsia="ru-RU"/>
        </w:rPr>
        <w:t xml:space="preserve">и здоровье </w:t>
      </w:r>
      <w:r w:rsidRPr="009522B5">
        <w:rPr>
          <w:b/>
          <w:outline/>
          <w:noProof/>
          <w:color w:val="C0504D" w:themeColor="accent2"/>
          <w:sz w:val="28"/>
          <w:szCs w:val="28"/>
          <w:lang w:eastAsia="ru-RU"/>
        </w:rPr>
        <w:t xml:space="preserve"> </w:t>
      </w:r>
      <w:r w:rsidRPr="009522B5">
        <w:rPr>
          <w:b/>
          <w:outline/>
          <w:noProof/>
          <w:color w:val="C0504D" w:themeColor="accent2"/>
          <w:sz w:val="72"/>
          <w:szCs w:val="72"/>
          <w:lang w:eastAsia="ru-RU"/>
        </w:rPr>
        <w:t>наших детей»</w:t>
      </w:r>
    </w:p>
    <w:tbl>
      <w:tblPr>
        <w:tblStyle w:val="a3"/>
        <w:tblW w:w="623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793B04" w:rsidTr="00697A26">
        <w:trPr>
          <w:trHeight w:val="373"/>
        </w:trPr>
        <w:tc>
          <w:tcPr>
            <w:tcW w:w="6237" w:type="dxa"/>
          </w:tcPr>
          <w:p w:rsidR="00793B04" w:rsidRDefault="00793B04" w:rsidP="00697A26">
            <w:pPr>
              <w:rPr>
                <w:b/>
                <w:noProof/>
                <w:sz w:val="40"/>
                <w:szCs w:val="40"/>
                <w:lang w:eastAsia="ru-RU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t>Исполнители:</w:t>
            </w:r>
          </w:p>
          <w:p w:rsidR="00793B04" w:rsidRDefault="00793B04" w:rsidP="00697A26">
            <w:pPr>
              <w:rPr>
                <w:b/>
                <w:noProof/>
                <w:sz w:val="40"/>
                <w:szCs w:val="40"/>
                <w:lang w:eastAsia="ru-RU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t>Тиунова Елена Викторовна</w:t>
            </w:r>
          </w:p>
          <w:p w:rsidR="00793B04" w:rsidRDefault="00793B04" w:rsidP="00697A26">
            <w:pPr>
              <w:rPr>
                <w:b/>
                <w:noProof/>
                <w:sz w:val="40"/>
                <w:szCs w:val="40"/>
                <w:lang w:eastAsia="ru-RU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t>Матвиенко Марина Анатольевна</w:t>
            </w:r>
          </w:p>
          <w:p w:rsidR="00793B04" w:rsidRDefault="00793B04" w:rsidP="00697A26">
            <w:pPr>
              <w:rPr>
                <w:b/>
                <w:noProof/>
                <w:sz w:val="40"/>
                <w:szCs w:val="40"/>
                <w:lang w:eastAsia="ru-RU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t>Иванова Светлана Анатольевна</w:t>
            </w:r>
          </w:p>
          <w:p w:rsidR="00793B04" w:rsidRDefault="00793B04" w:rsidP="00697A26">
            <w:pPr>
              <w:rPr>
                <w:b/>
                <w:noProof/>
                <w:color w:val="4F81BD" w:themeColor="accent1"/>
                <w:sz w:val="72"/>
                <w:szCs w:val="72"/>
                <w:lang w:eastAsia="ru-RU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t>Бахманова Анастасия Викторовна</w:t>
            </w:r>
          </w:p>
          <w:p w:rsidR="00793B04" w:rsidRDefault="00793B04" w:rsidP="00697A26">
            <w:pPr>
              <w:jc w:val="right"/>
              <w:rPr>
                <w:b/>
                <w:noProof/>
                <w:sz w:val="40"/>
                <w:szCs w:val="40"/>
                <w:lang w:eastAsia="ru-RU"/>
              </w:rPr>
            </w:pPr>
          </w:p>
        </w:tc>
      </w:tr>
    </w:tbl>
    <w:p w:rsidR="00793B04" w:rsidRDefault="001946A3" w:rsidP="00793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301740" cy="3502025"/>
            <wp:effectExtent l="0" t="0" r="3810" b="3175"/>
            <wp:wrapNone/>
            <wp:docPr id="1" name="Рисунок 1" descr="https://pbs.twimg.com/media/ECEiBI4UIAAmN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CEiBI4UIAAmN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B04"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6985</wp:posOffset>
            </wp:positionV>
            <wp:extent cx="6301740" cy="3502025"/>
            <wp:effectExtent l="0" t="0" r="3810" b="3175"/>
            <wp:wrapNone/>
            <wp:docPr id="17" name="Рисунок 17" descr="https://pbs.twimg.com/media/ECEiBI4UIAAmN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CEiBI4UIAAmN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B04" w:rsidRPr="00CD3BC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93B04" w:rsidRDefault="00793B04" w:rsidP="00793B04">
      <w:pPr>
        <w:rPr>
          <w:rFonts w:ascii="Times New Roman" w:hAnsi="Times New Roman" w:cs="Times New Roman"/>
          <w:b/>
          <w:sz w:val="28"/>
          <w:szCs w:val="28"/>
        </w:rPr>
      </w:pPr>
    </w:p>
    <w:p w:rsidR="00793B04" w:rsidRDefault="00793B04" w:rsidP="00793B04">
      <w:pPr>
        <w:rPr>
          <w:rFonts w:ascii="Times New Roman" w:hAnsi="Times New Roman" w:cs="Times New Roman"/>
          <w:b/>
          <w:sz w:val="28"/>
          <w:szCs w:val="28"/>
        </w:rPr>
      </w:pPr>
    </w:p>
    <w:p w:rsidR="00793B04" w:rsidRDefault="00793B04" w:rsidP="00793B04">
      <w:pPr>
        <w:rPr>
          <w:rFonts w:ascii="Times New Roman" w:hAnsi="Times New Roman" w:cs="Times New Roman"/>
          <w:b/>
          <w:sz w:val="28"/>
          <w:szCs w:val="28"/>
        </w:rPr>
      </w:pPr>
    </w:p>
    <w:p w:rsidR="00793B04" w:rsidRDefault="00793B04" w:rsidP="00793B04">
      <w:pPr>
        <w:rPr>
          <w:rFonts w:ascii="Times New Roman" w:hAnsi="Times New Roman" w:cs="Times New Roman"/>
          <w:b/>
          <w:sz w:val="28"/>
          <w:szCs w:val="28"/>
        </w:rPr>
      </w:pPr>
    </w:p>
    <w:p w:rsidR="00793B04" w:rsidRDefault="00793B04" w:rsidP="00793B04">
      <w:pPr>
        <w:rPr>
          <w:rFonts w:ascii="Times New Roman" w:hAnsi="Times New Roman" w:cs="Times New Roman"/>
          <w:b/>
          <w:sz w:val="28"/>
          <w:szCs w:val="28"/>
        </w:rPr>
      </w:pPr>
    </w:p>
    <w:p w:rsidR="00793B04" w:rsidRDefault="00793B04" w:rsidP="00793B04">
      <w:pPr>
        <w:rPr>
          <w:rFonts w:ascii="Times New Roman" w:hAnsi="Times New Roman" w:cs="Times New Roman"/>
          <w:b/>
          <w:sz w:val="28"/>
          <w:szCs w:val="28"/>
        </w:rPr>
      </w:pPr>
    </w:p>
    <w:p w:rsidR="00793B04" w:rsidRDefault="00B74C88" w:rsidP="00793B04">
      <w:pPr>
        <w:rPr>
          <w:rFonts w:ascii="Times New Roman" w:hAnsi="Times New Roman" w:cs="Times New Roman"/>
          <w:b/>
          <w:sz w:val="28"/>
          <w:szCs w:val="28"/>
        </w:rPr>
      </w:pPr>
      <w:r w:rsidRPr="00B74C88">
        <w:rPr>
          <w:b/>
          <w:noProof/>
          <w:color w:val="002060"/>
          <w:lang w:eastAsia="ru-RU"/>
        </w:rPr>
        <w:pict>
          <v:rect id="Прямоугольник 19" o:spid="_x0000_s1026" style="position:absolute;margin-left:-47.65pt;margin-top:18.4pt;width:565.45pt;height:10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3ASgMAADUHAAAOAAAAZHJzL2Uyb0RvYy54bWysVc1uEzEQviPxDpbvdLNp0p+oSVVaFSGV&#10;tqJFPU+83qwlr21sp0k5IXFF4hF4CC6Inz7D5o0Y25s0lCIBIoeNPR7Pzzczn/f257Uk19w6odWQ&#10;5hsdSrhiuhBqMqSvLo+f7FDiPKgCpFZ8SG+4o/ujx4/2ZmbAu7rSsuCWoBHlBjMzpJX3ZpBljlW8&#10;BrehDVd4WGpbg8etnWSFhRlar2XW7XS2spm2hbGacedQepQO6SjaL0vO/FlZOu6JHFKMzcevjd9x&#10;+GajPRhMLJhKsDYM+IcoahAKna5MHYEHMrXiF1O1YFY7XfoNputMl6VgPOaA2eSde9lcVGB4zAXB&#10;cWYFk/t/Ztnp9bklosDa7VKioMYaNR8Xbxcfmm/N7eJd86m5bb4u3jffm8/NF4JKiNjMuAFevDDn&#10;tt05XIb056Wtwz8mRuYR5ZsVynzuCUPhdr6T97Z6lDA8yze3up3tfrCa3V031vlnXNckLIbUYhkj&#10;unB94nxSXaq0oBfHQkpitb8Svoq4oe1UEYd3opYjRiN0nSh2djI+lJZcA3ZG73gnf3oU5V4on4T9&#10;Dv5SgzjwL3SRxJtBHOUYcGslBj9x6142w/U/9LS53VpEg3/vKQ/x/KmrPIaFEN5ztUr2gaRQNFmC&#10;KIUiEGY7x7pFv8QxkDw0UFtEnKZYjeBDKjIb0t1+t4/lBpzvUoLHZW3wglMTSkBOkDiYtwkrLcXq&#10;8u9K5CooeCrG7sPp5J2l/F46bt1+aKEjcFUyFY/aFKQKwfPIH2336Knn9qIqZmQsp/YlYPy9lH8h&#10;Qo9GNCgpBJJLP54g3fzcjw/UKEKY5CBNBW2L7aC8DWW9w1YxxH5bCy8LE5lmMKz8fDxvB3Osixsc&#10;cAwkTqMz7Fhg2ifg/DlYpDqMEunbn+GnlBqLpdsVJZW2bx6SB31kIDylZIbUiZV8PQXLKZHPFQ7Y&#10;bt7rBa6Nm15/uxuQWD8Zr5+oaX2ocQZzfCgMi8ug7+VyWVpdXyHLHwSveASKoe/UM+3m0CdKx3eC&#10;8YODqIb8asCfqAvDllQQCn45vwJrWmLxyEmnekmzMLjHL0k3tILSB1OvSxHJJ0CccMU6hA1yc2KA&#10;9I4E8l/fR6271270AwAA//8DAFBLAwQUAAYACAAAACEAU4Dr798AAAALAQAADwAAAGRycy9kb3du&#10;cmV2LnhtbEyPMU/DMBCFdyT+g3VIbK3dRoloyKVCtLDQpYGFzY2vSSA+R7Hbhn+PO8F4uk/vfa9Y&#10;T7YXZxp95xhhMVcgiGtnOm4QPt5fZg8gfNBsdO+YEH7Iw7q8vSl0btyF93SuQiNiCPtcI7QhDLmU&#10;vm7Jaj93A3H8Hd1odYjn2Egz6ksMt71cKpVJqzuODa0e6Lml+rs6WYQd19Vn9nrkbdiq1W7z9kUm&#10;2SDe301PjyACTeEPhqt+VIcyOh3ciY0XPcJslSYRRUiyOOEKqCTNQBwQlukiAVkW8v+G8hcAAP//&#10;AwBQSwECLQAUAAYACAAAACEAtoM4kv4AAADhAQAAEwAAAAAAAAAAAAAAAAAAAAAAW0NvbnRlbnRf&#10;VHlwZXNdLnhtbFBLAQItABQABgAIAAAAIQA4/SH/1gAAAJQBAAALAAAAAAAAAAAAAAAAAC8BAABf&#10;cmVscy8ucmVsc1BLAQItABQABgAIAAAAIQB62H3ASgMAADUHAAAOAAAAAAAAAAAAAAAAAC4CAABk&#10;cnMvZTJvRG9jLnhtbFBLAQItABQABgAIAAAAIQBTgOvv3wAAAAsBAAAPAAAAAAAAAAAAAAAAAKQF&#10;AABkcnMvZG93bnJldi54bWxQSwUGAAAAAAQABADzAAAAsA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93B04" w:rsidRPr="009522B5" w:rsidRDefault="00793B04" w:rsidP="00793B04">
                  <w:pPr>
                    <w:jc w:val="center"/>
                    <w:rPr>
                      <w:b/>
                      <w:caps/>
                      <w:sz w:val="32"/>
                      <w:szCs w:val="32"/>
                    </w:rPr>
                  </w:pPr>
                  <w:r w:rsidRPr="009522B5">
                    <w:rPr>
                      <w:b/>
                      <w:caps/>
                      <w:sz w:val="32"/>
                      <w:szCs w:val="32"/>
                    </w:rPr>
                    <w:t xml:space="preserve">ПО СТАТИСТИКЕ  каждые сутки на дорогах России гибнет трое детей.  </w:t>
                  </w:r>
                </w:p>
                <w:p w:rsidR="00793B04" w:rsidRDefault="00793B04" w:rsidP="00793B04">
                  <w:pPr>
                    <w:jc w:val="center"/>
                    <w:rPr>
                      <w:b/>
                      <w:caps/>
                      <w:color w:val="C00000"/>
                      <w:sz w:val="48"/>
                      <w:szCs w:val="48"/>
                    </w:rPr>
                  </w:pPr>
                  <w:r w:rsidRPr="009522B5">
                    <w:rPr>
                      <w:b/>
                      <w:caps/>
                      <w:sz w:val="32"/>
                      <w:szCs w:val="32"/>
                    </w:rPr>
                    <w:t xml:space="preserve">На 01.09.2019 года </w:t>
                  </w:r>
                  <w:r w:rsidRPr="003A15B6">
                    <w:rPr>
                      <w:b/>
                      <w:caps/>
                      <w:color w:val="C00000"/>
                      <w:sz w:val="40"/>
                      <w:szCs w:val="40"/>
                    </w:rPr>
                    <w:t>426</w:t>
                  </w:r>
                  <w:r w:rsidRPr="009522B5">
                    <w:rPr>
                      <w:b/>
                      <w:caps/>
                      <w:sz w:val="32"/>
                      <w:szCs w:val="32"/>
                    </w:rPr>
                    <w:t xml:space="preserve"> человек.  </w:t>
                  </w:r>
                  <w:r w:rsidRPr="003A15B6">
                    <w:rPr>
                      <w:b/>
                      <w:caps/>
                      <w:color w:val="C00000"/>
                      <w:sz w:val="48"/>
                      <w:szCs w:val="48"/>
                    </w:rPr>
                    <w:t>За год ЦЕЛАЯ ШКОЛА…</w:t>
                  </w:r>
                </w:p>
                <w:p w:rsidR="00793B04" w:rsidRPr="00B56239" w:rsidRDefault="00793B04" w:rsidP="00793B04">
                  <w:pPr>
                    <w:jc w:val="center"/>
                    <w:rPr>
                      <w:b/>
                      <w:noProof/>
                      <w:color w:val="002060"/>
                      <w:lang w:eastAsia="ru-RU"/>
                    </w:rPr>
                  </w:pPr>
                  <w:r w:rsidRPr="00B56239">
                    <w:rPr>
                      <w:b/>
                      <w:noProof/>
                      <w:color w:val="002060"/>
                      <w:lang w:eastAsia="ru-RU"/>
                    </w:rPr>
                    <w:t>г.Н. Тагил</w:t>
                  </w:r>
                  <w:r>
                    <w:rPr>
                      <w:b/>
                      <w:noProof/>
                      <w:color w:val="002060"/>
                      <w:lang w:eastAsia="ru-RU"/>
                    </w:rPr>
                    <w:t xml:space="preserve"> </w:t>
                  </w:r>
                  <w:r w:rsidRPr="00B56239">
                    <w:rPr>
                      <w:b/>
                      <w:noProof/>
                      <w:color w:val="002060"/>
                      <w:lang w:eastAsia="ru-RU"/>
                    </w:rPr>
                    <w:t>2019 год</w:t>
                  </w:r>
                </w:p>
                <w:p w:rsidR="00793B04" w:rsidRDefault="00793B04" w:rsidP="00793B04">
                  <w:pPr>
                    <w:jc w:val="center"/>
                    <w:rPr>
                      <w:b/>
                      <w:caps/>
                      <w:color w:val="C00000"/>
                      <w:sz w:val="48"/>
                      <w:szCs w:val="48"/>
                    </w:rPr>
                  </w:pPr>
                </w:p>
                <w:p w:rsidR="00793B04" w:rsidRPr="009522B5" w:rsidRDefault="00793B04" w:rsidP="00793B04">
                  <w:pPr>
                    <w:jc w:val="center"/>
                    <w:rPr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93B04" w:rsidRDefault="00793B04" w:rsidP="00793B04">
      <w:pPr>
        <w:rPr>
          <w:rFonts w:ascii="Times New Roman" w:hAnsi="Times New Roman" w:cs="Times New Roman"/>
          <w:b/>
          <w:sz w:val="28"/>
          <w:szCs w:val="28"/>
        </w:rPr>
      </w:pPr>
    </w:p>
    <w:p w:rsidR="00793B04" w:rsidRDefault="00793B04" w:rsidP="00793B04">
      <w:pPr>
        <w:rPr>
          <w:rFonts w:ascii="Times New Roman" w:hAnsi="Times New Roman" w:cs="Times New Roman"/>
          <w:b/>
          <w:sz w:val="28"/>
          <w:szCs w:val="28"/>
        </w:rPr>
      </w:pPr>
    </w:p>
    <w:p w:rsidR="00793B04" w:rsidRDefault="00793B04" w:rsidP="00793B04">
      <w:pPr>
        <w:rPr>
          <w:rFonts w:ascii="Times New Roman" w:hAnsi="Times New Roman" w:cs="Times New Roman"/>
          <w:b/>
          <w:sz w:val="28"/>
          <w:szCs w:val="28"/>
        </w:rPr>
      </w:pPr>
    </w:p>
    <w:p w:rsidR="00793B04" w:rsidRDefault="00793B04" w:rsidP="00793B04">
      <w:pPr>
        <w:rPr>
          <w:rFonts w:ascii="Times New Roman" w:hAnsi="Times New Roman" w:cs="Times New Roman"/>
          <w:b/>
          <w:sz w:val="28"/>
          <w:szCs w:val="28"/>
        </w:rPr>
      </w:pPr>
    </w:p>
    <w:p w:rsidR="00C6763D" w:rsidRDefault="00C6763D" w:rsidP="00793B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3BE6" w:rsidRDefault="007B3BE6" w:rsidP="007B3B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-757804</wp:posOffset>
            </wp:positionV>
            <wp:extent cx="8191500" cy="10972800"/>
            <wp:effectExtent l="0" t="0" r="0" b="0"/>
            <wp:wrapNone/>
            <wp:docPr id="2" name="Рисунок 1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1.Краткое описание проекта</w:t>
      </w:r>
    </w:p>
    <w:p w:rsidR="007B3BE6" w:rsidRDefault="007B3BE6" w:rsidP="007B3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«Сохраним жизнь и здоровье детей» направлен на создание необходимых условий для изучения и практического применения детьми правил дорожного движения, что продиктовано особой заботой по безопасности детей, в том числе их поведением на дороге.</w:t>
      </w:r>
    </w:p>
    <w:p w:rsidR="007B3BE6" w:rsidRDefault="007B3BE6" w:rsidP="007B3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безопасности в МАОУ НОШ № 43 уделяется особое внимание. Учащиеся ежегодно становятся победителями в конкурсе отрядов юных инспекторов движения «Формула безопасности». </w:t>
      </w:r>
    </w:p>
    <w:p w:rsidR="007B3BE6" w:rsidRDefault="007B3BE6" w:rsidP="007B3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серьезнейших проблем нашего города является рост числа дорожно-транспортных происшествий с участием детей. Сегодня решением этой проблемы озабочены не только школы, но и все кто могут оказать помощь в этом направлении.</w:t>
      </w:r>
    </w:p>
    <w:p w:rsidR="007B3BE6" w:rsidRDefault="007B3BE6" w:rsidP="007B3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   каждые сутки на дорогах России гибнет трое детей.  На декабрь 2019 года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 xml:space="preserve"> человек.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За год ЦЕЛАЯ ШКОЛА…</w:t>
      </w:r>
    </w:p>
    <w:p w:rsidR="007B3BE6" w:rsidRDefault="007B3BE6" w:rsidP="007B3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вероятности нежелательных происшествий с ним на дороге.</w:t>
      </w:r>
    </w:p>
    <w:p w:rsidR="007B3BE6" w:rsidRDefault="007B3BE6" w:rsidP="007B3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понимают опасности автомобиля и дорог, поэтому и являются потенциальными участниками ДТП.</w:t>
      </w:r>
    </w:p>
    <w:p w:rsidR="007B3BE6" w:rsidRDefault="007B3BE6" w:rsidP="007B3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 проживают в благоустроенных домах, возле которых часто наблюдается большой поток транспортных средств. Во внеурочное время и выходные дни дети играют, катаются на велосипедах во дворах, где их подстерегает опасность пострадать от проезжающего во дворе транспорта, самостоятельно переходят улицу, что также небезопасно. Важно формировать уважительное отношение к законам дороги, учить на практике правилам безопасного поведения на улице и вблизи проезжей части дороги.</w:t>
      </w:r>
    </w:p>
    <w:p w:rsidR="007B3BE6" w:rsidRDefault="007B3BE6" w:rsidP="007B3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году в МАОУ НОШ № 43 стартовал социальный проект «Сохраним жизнь и здоровье наших детей», участие в котором приняли все субъекты образовательного процесса.</w:t>
      </w:r>
    </w:p>
    <w:p w:rsidR="007B3BE6" w:rsidRPr="007B3BE6" w:rsidRDefault="007B3BE6" w:rsidP="007B3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игровой площадки, в которую будут входить: универсальный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интерактивной комплекс ПДД, который поможет в игровой, доступной для детей форме совершенствовать практические навыки.</w:t>
      </w:r>
      <w:proofErr w:type="gramEnd"/>
    </w:p>
    <w:p w:rsidR="007B3BE6" w:rsidRDefault="007B3BE6" w:rsidP="00793B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2684" w:rsidRDefault="00793B04" w:rsidP="00CD2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-901858</wp:posOffset>
            </wp:positionH>
            <wp:positionV relativeFrom="paragraph">
              <wp:posOffset>-450215</wp:posOffset>
            </wp:positionV>
            <wp:extent cx="8195310" cy="10927080"/>
            <wp:effectExtent l="19050" t="0" r="0" b="0"/>
            <wp:wrapNone/>
            <wp:docPr id="5" name="Рисунок 5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310" cy="1092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E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3BC7" w:rsidRPr="00CD3BC7">
        <w:rPr>
          <w:rFonts w:ascii="Times New Roman" w:hAnsi="Times New Roman" w:cs="Times New Roman"/>
          <w:b/>
          <w:bCs/>
          <w:sz w:val="28"/>
          <w:szCs w:val="28"/>
        </w:rPr>
        <w:t>. Описание проекта</w:t>
      </w:r>
    </w:p>
    <w:p w:rsidR="00CD3BC7" w:rsidRPr="00CD2684" w:rsidRDefault="00CD3BC7" w:rsidP="00CD2684">
      <w:pPr>
        <w:rPr>
          <w:rFonts w:ascii="Times New Roman" w:hAnsi="Times New Roman" w:cs="Times New Roman"/>
          <w:b/>
          <w:sz w:val="28"/>
          <w:szCs w:val="28"/>
        </w:rPr>
      </w:pPr>
      <w:r w:rsidRPr="00CD3BC7">
        <w:rPr>
          <w:rFonts w:ascii="Times New Roman" w:hAnsi="Times New Roman" w:cs="Times New Roman"/>
          <w:sz w:val="28"/>
          <w:szCs w:val="28"/>
        </w:rPr>
        <w:t>Основными причинами ДТП с участием детей школьного возраста в основном связано с их возрастными и психофизиологическими особенностями такими как, неспособность правильно оценить ситуацию, потребность в движении, которая преобладает над осторожностью, переоценка своих возможностей, специфические реакции на приближающийся транспорт.</w:t>
      </w:r>
    </w:p>
    <w:p w:rsidR="00CD2684" w:rsidRDefault="00CD3BC7" w:rsidP="00942DF3">
      <w:pPr>
        <w:jc w:val="both"/>
        <w:rPr>
          <w:rFonts w:ascii="Times New Roman" w:hAnsi="Times New Roman" w:cs="Times New Roman"/>
          <w:sz w:val="28"/>
          <w:szCs w:val="28"/>
        </w:rPr>
      </w:pPr>
      <w:r w:rsidRPr="00CD3BC7">
        <w:rPr>
          <w:rFonts w:ascii="Times New Roman" w:hAnsi="Times New Roman" w:cs="Times New Roman"/>
          <w:sz w:val="28"/>
          <w:szCs w:val="28"/>
        </w:rPr>
        <w:t>Учитывая актуальность пробл</w:t>
      </w:r>
      <w:r w:rsidR="00942DF3">
        <w:rPr>
          <w:rFonts w:ascii="Times New Roman" w:hAnsi="Times New Roman" w:cs="Times New Roman"/>
          <w:sz w:val="28"/>
          <w:szCs w:val="28"/>
        </w:rPr>
        <w:t>емы обучения детей безопасности</w:t>
      </w:r>
      <w:r w:rsidRPr="00CD3BC7">
        <w:rPr>
          <w:rFonts w:ascii="Times New Roman" w:hAnsi="Times New Roman" w:cs="Times New Roman"/>
          <w:sz w:val="28"/>
          <w:szCs w:val="28"/>
        </w:rPr>
        <w:t>, необходимо сформировать у них систему знаний, осознанных навыков безопасного участия в дорожном движении.</w:t>
      </w:r>
    </w:p>
    <w:p w:rsidR="00CD3BC7" w:rsidRDefault="00CD3BC7" w:rsidP="00942DF3">
      <w:pPr>
        <w:jc w:val="both"/>
        <w:rPr>
          <w:rFonts w:ascii="Times New Roman" w:hAnsi="Times New Roman" w:cs="Times New Roman"/>
          <w:sz w:val="28"/>
          <w:szCs w:val="28"/>
        </w:rPr>
      </w:pPr>
      <w:r w:rsidRPr="00CD3BC7">
        <w:rPr>
          <w:rFonts w:ascii="Times New Roman" w:hAnsi="Times New Roman" w:cs="Times New Roman"/>
          <w:sz w:val="28"/>
          <w:szCs w:val="28"/>
        </w:rPr>
        <w:t xml:space="preserve">Актуальность и социальная острота этой проблемы диктует необходимость поиска новых форм и методов воспитания и обучения по профилактике ДДТТ, проведение профилактической работы с родителями  детей на основе современных педагогических </w:t>
      </w:r>
      <w:proofErr w:type="gramStart"/>
      <w:r w:rsidRPr="00CD3BC7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CD3BC7">
        <w:rPr>
          <w:rFonts w:ascii="Times New Roman" w:hAnsi="Times New Roman" w:cs="Times New Roman"/>
          <w:sz w:val="28"/>
          <w:szCs w:val="28"/>
        </w:rPr>
        <w:t xml:space="preserve"> таких как проектная деятельность, поэтому в нашей школе в тесном сотрудничестве с р</w:t>
      </w:r>
      <w:r w:rsidR="00942DF3">
        <w:rPr>
          <w:rFonts w:ascii="Times New Roman" w:hAnsi="Times New Roman" w:cs="Times New Roman"/>
          <w:sz w:val="28"/>
          <w:szCs w:val="28"/>
        </w:rPr>
        <w:t>одителями был создан   проект «</w:t>
      </w:r>
      <w:r w:rsidRPr="00CD3BC7">
        <w:rPr>
          <w:rFonts w:ascii="Times New Roman" w:hAnsi="Times New Roman" w:cs="Times New Roman"/>
          <w:sz w:val="28"/>
          <w:szCs w:val="28"/>
        </w:rPr>
        <w:t xml:space="preserve">Сохраним жизнь и здоровье детей», который призван расширять представление детей об окружающей дорожной среде и </w:t>
      </w:r>
      <w:proofErr w:type="gramStart"/>
      <w:r w:rsidRPr="00CD3BC7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CD3BC7">
        <w:rPr>
          <w:rFonts w:ascii="Times New Roman" w:hAnsi="Times New Roman" w:cs="Times New Roman"/>
          <w:sz w:val="28"/>
          <w:szCs w:val="28"/>
        </w:rPr>
        <w:t xml:space="preserve"> дорожного поведения, а также развивать осторожность, внимательность, самостоятельность, ответственность и осмотрительность на дороге.</w:t>
      </w:r>
    </w:p>
    <w:p w:rsidR="008E073B" w:rsidRDefault="008E073B" w:rsidP="005B6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сроки реализации проекта</w:t>
      </w:r>
    </w:p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6915"/>
        <w:gridCol w:w="2268"/>
      </w:tblGrid>
      <w:tr w:rsidR="008E073B" w:rsidTr="008E073B">
        <w:tc>
          <w:tcPr>
            <w:tcW w:w="457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15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73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оборудования, материалов</w:t>
            </w:r>
          </w:p>
        </w:tc>
        <w:tc>
          <w:tcPr>
            <w:tcW w:w="2268" w:type="dxa"/>
          </w:tcPr>
          <w:p w:rsidR="008E073B" w:rsidRDefault="002B6D19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8E073B" w:rsidRPr="008F42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E073B" w:rsidTr="008E073B">
        <w:tc>
          <w:tcPr>
            <w:tcW w:w="457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15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использованием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универсального автогород</w:t>
            </w:r>
            <w:r w:rsidRPr="009E31C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 и интерактивного</w:t>
            </w:r>
            <w:r w:rsidRPr="009E31C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комплекс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EA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2268" w:type="dxa"/>
          </w:tcPr>
          <w:p w:rsidR="008E073B" w:rsidRPr="00EA5595" w:rsidRDefault="002B6D19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8E073B" w:rsidRPr="00EA559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8E073B" w:rsidRDefault="008E073B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73B" w:rsidTr="008E073B">
        <w:tc>
          <w:tcPr>
            <w:tcW w:w="457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15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по ПДД</w:t>
            </w:r>
          </w:p>
        </w:tc>
        <w:tc>
          <w:tcPr>
            <w:tcW w:w="2268" w:type="dxa"/>
          </w:tcPr>
          <w:p w:rsidR="008E073B" w:rsidRDefault="002B6D19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E073B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8E073B" w:rsidTr="008E073B">
        <w:tc>
          <w:tcPr>
            <w:tcW w:w="457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15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практическим навыкам безопасного поведения на дорогах, детей с ограниченными возможностями </w:t>
            </w:r>
          </w:p>
        </w:tc>
        <w:tc>
          <w:tcPr>
            <w:tcW w:w="2268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D19"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8E073B" w:rsidTr="008E073B">
        <w:tc>
          <w:tcPr>
            <w:tcW w:w="457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15" w:type="dxa"/>
          </w:tcPr>
          <w:p w:rsidR="008E073B" w:rsidRPr="00B9660D" w:rsidRDefault="008E073B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0D">
              <w:rPr>
                <w:rFonts w:ascii="Times New Roman" w:hAnsi="Times New Roman" w:cs="Times New Roman"/>
                <w:sz w:val="28"/>
                <w:szCs w:val="28"/>
              </w:rPr>
              <w:t>Приглашение школ, детских садов города для участия в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9660D">
              <w:rPr>
                <w:rFonts w:ascii="Times New Roman" w:hAnsi="Times New Roman" w:cs="Times New Roman"/>
                <w:sz w:val="28"/>
                <w:szCs w:val="28"/>
              </w:rPr>
              <w:t>, игровых программах, олимпиадах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2268" w:type="dxa"/>
          </w:tcPr>
          <w:p w:rsidR="008E073B" w:rsidRPr="00B9660D" w:rsidRDefault="002B6D19" w:rsidP="002B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8E073B" w:rsidRPr="00B966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E073B" w:rsidTr="008E073B">
        <w:tc>
          <w:tcPr>
            <w:tcW w:w="457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15" w:type="dxa"/>
          </w:tcPr>
          <w:p w:rsidR="008E073B" w:rsidRPr="00B9660D" w:rsidRDefault="008E073B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игровых программ, конкурсов для лагерей с дневным пребыванием детей</w:t>
            </w:r>
          </w:p>
        </w:tc>
        <w:tc>
          <w:tcPr>
            <w:tcW w:w="2268" w:type="dxa"/>
          </w:tcPr>
          <w:p w:rsidR="008E073B" w:rsidRPr="00B9660D" w:rsidRDefault="002B6D19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апрель-декабрь 2021</w:t>
            </w:r>
            <w:r w:rsidR="008E07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E073B" w:rsidTr="008E073B">
        <w:tc>
          <w:tcPr>
            <w:tcW w:w="457" w:type="dxa"/>
          </w:tcPr>
          <w:p w:rsidR="008E073B" w:rsidRDefault="008E073B" w:rsidP="00697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915" w:type="dxa"/>
          </w:tcPr>
          <w:p w:rsidR="008E073B" w:rsidRPr="00B9660D" w:rsidRDefault="008E073B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 для педагогических работников школ, детских садов города.</w:t>
            </w:r>
          </w:p>
        </w:tc>
        <w:tc>
          <w:tcPr>
            <w:tcW w:w="2268" w:type="dxa"/>
          </w:tcPr>
          <w:p w:rsidR="008E073B" w:rsidRPr="00B9660D" w:rsidRDefault="002B6D19" w:rsidP="00C6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E073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676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7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E073B" w:rsidRPr="008E073B" w:rsidRDefault="008E073B" w:rsidP="008E073B">
      <w:pPr>
        <w:jc w:val="both"/>
        <w:rPr>
          <w:rFonts w:ascii="Times New Roman" w:hAnsi="Times New Roman" w:cs="Times New Roman"/>
          <w:sz w:val="28"/>
          <w:szCs w:val="28"/>
        </w:rPr>
      </w:pPr>
      <w:r w:rsidRPr="008E073B">
        <w:rPr>
          <w:rFonts w:ascii="Times New Roman" w:hAnsi="Times New Roman" w:cs="Times New Roman"/>
          <w:sz w:val="28"/>
          <w:szCs w:val="28"/>
        </w:rPr>
        <w:t xml:space="preserve">При успешном опыте реализации данного проекта возможно воспитание грамотного, дисциплинированного, ответственного, высококультурного участника дорожного движения, знающего ПДД и умеющего применять их на практике в различных </w:t>
      </w:r>
      <w:proofErr w:type="spellStart"/>
      <w:r w:rsidRPr="008E073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E073B">
        <w:rPr>
          <w:rFonts w:ascii="Times New Roman" w:hAnsi="Times New Roman" w:cs="Times New Roman"/>
          <w:sz w:val="28"/>
          <w:szCs w:val="28"/>
        </w:rPr>
        <w:t xml:space="preserve"> -транспортных ситуациях, увеличение количества участников проекта и желающих участвовать в конкурсе «</w:t>
      </w:r>
      <w:proofErr w:type="spellStart"/>
      <w:r w:rsidRPr="008E073B">
        <w:rPr>
          <w:rFonts w:ascii="Times New Roman" w:hAnsi="Times New Roman" w:cs="Times New Roman"/>
          <w:sz w:val="28"/>
          <w:szCs w:val="28"/>
        </w:rPr>
        <w:t>Евраз</w:t>
      </w:r>
      <w:proofErr w:type="spellEnd"/>
      <w:r w:rsidRPr="008E073B">
        <w:rPr>
          <w:rFonts w:ascii="Times New Roman" w:hAnsi="Times New Roman" w:cs="Times New Roman"/>
          <w:sz w:val="28"/>
          <w:szCs w:val="28"/>
        </w:rPr>
        <w:t>: город друзей – город идей!».</w:t>
      </w:r>
    </w:p>
    <w:p w:rsidR="005B602B" w:rsidRDefault="005B602B" w:rsidP="005B602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-1452880</wp:posOffset>
            </wp:positionH>
            <wp:positionV relativeFrom="paragraph">
              <wp:posOffset>-1387475</wp:posOffset>
            </wp:positionV>
            <wp:extent cx="8195310" cy="11643360"/>
            <wp:effectExtent l="19050" t="0" r="0" b="0"/>
            <wp:wrapNone/>
            <wp:docPr id="7" name="Рисунок 7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310" cy="116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68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4ED1">
        <w:rPr>
          <w:rFonts w:ascii="Times New Roman" w:hAnsi="Times New Roman" w:cs="Times New Roman"/>
          <w:b/>
          <w:sz w:val="28"/>
          <w:szCs w:val="28"/>
        </w:rPr>
        <w:t>Информация об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/ инициативной группе</w:t>
      </w:r>
    </w:p>
    <w:p w:rsidR="005B602B" w:rsidRDefault="005B602B" w:rsidP="005B602B">
      <w:pPr>
        <w:ind w:left="-284"/>
        <w:rPr>
          <w:rFonts w:ascii="Times New Roman" w:hAnsi="Times New Roman" w:cs="Times New Roman"/>
          <w:sz w:val="28"/>
          <w:szCs w:val="28"/>
        </w:rPr>
      </w:pPr>
      <w:r w:rsidRPr="005F5CE4">
        <w:rPr>
          <w:rFonts w:ascii="Times New Roman" w:hAnsi="Times New Roman" w:cs="Times New Roman"/>
          <w:b/>
          <w:sz w:val="32"/>
          <w:szCs w:val="32"/>
        </w:rPr>
        <w:t xml:space="preserve">Муниципальное общеобразовательное учреждение начальная общеобразовательная школа </w:t>
      </w:r>
      <w:r w:rsidRPr="005F5CE4">
        <w:rPr>
          <w:rFonts w:ascii="Times New Roman" w:hAnsi="Times New Roman" w:cs="Times New Roman"/>
          <w:b/>
          <w:sz w:val="28"/>
          <w:szCs w:val="28"/>
        </w:rPr>
        <w:t>№ 43</w:t>
      </w:r>
      <w:r>
        <w:rPr>
          <w:rFonts w:ascii="Times New Roman" w:hAnsi="Times New Roman" w:cs="Times New Roman"/>
          <w:sz w:val="28"/>
          <w:szCs w:val="28"/>
        </w:rPr>
        <w:t xml:space="preserve"> создана 01.09.1995 года.  </w:t>
      </w:r>
    </w:p>
    <w:p w:rsidR="005B602B" w:rsidRPr="005F5CE4" w:rsidRDefault="005B602B" w:rsidP="005B602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F5CE4">
        <w:rPr>
          <w:rFonts w:ascii="Times New Roman" w:hAnsi="Times New Roman" w:cs="Times New Roman"/>
          <w:sz w:val="32"/>
          <w:szCs w:val="32"/>
        </w:rPr>
        <w:t>Реализованные проекты, полученные гранты:</w:t>
      </w:r>
    </w:p>
    <w:p w:rsidR="005B602B" w:rsidRDefault="005B602B" w:rsidP="005B602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F5CE4">
        <w:rPr>
          <w:rFonts w:ascii="Times New Roman" w:hAnsi="Times New Roman" w:cs="Times New Roman"/>
          <w:b/>
          <w:sz w:val="28"/>
          <w:szCs w:val="28"/>
        </w:rPr>
        <w:t>- 2008 год</w:t>
      </w:r>
      <w:r>
        <w:rPr>
          <w:rFonts w:ascii="Times New Roman" w:hAnsi="Times New Roman" w:cs="Times New Roman"/>
          <w:sz w:val="28"/>
          <w:szCs w:val="28"/>
        </w:rPr>
        <w:t xml:space="preserve"> - Победитель конкурсного отбора общеобразовательных учреждений субъектов РФ внедряющих инновационные образовательные программы; (грант – 1 000 000 рублей)</w:t>
      </w:r>
    </w:p>
    <w:p w:rsidR="005B602B" w:rsidRDefault="005B602B" w:rsidP="005B602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F5CE4">
        <w:rPr>
          <w:rFonts w:ascii="Times New Roman" w:hAnsi="Times New Roman" w:cs="Times New Roman"/>
          <w:b/>
          <w:sz w:val="28"/>
          <w:szCs w:val="28"/>
        </w:rPr>
        <w:t>- 2011 год</w:t>
      </w:r>
      <w:r>
        <w:rPr>
          <w:rFonts w:ascii="Times New Roman" w:hAnsi="Times New Roman" w:cs="Times New Roman"/>
          <w:sz w:val="28"/>
          <w:szCs w:val="28"/>
        </w:rPr>
        <w:t xml:space="preserve"> - Победитель приоритетного национального проекта «Образования» в Свердловской области;</w:t>
      </w:r>
      <w:r w:rsidRPr="005D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(грант – 400 000 рублей)</w:t>
      </w:r>
    </w:p>
    <w:p w:rsidR="00C114FF" w:rsidRDefault="005B602B" w:rsidP="005B602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5CE4">
        <w:rPr>
          <w:rFonts w:ascii="Times New Roman" w:hAnsi="Times New Roman" w:cs="Times New Roman"/>
          <w:b/>
          <w:sz w:val="28"/>
          <w:szCs w:val="28"/>
        </w:rPr>
        <w:t xml:space="preserve"> 2013год</w:t>
      </w:r>
      <w:r>
        <w:rPr>
          <w:rFonts w:ascii="Times New Roman" w:hAnsi="Times New Roman" w:cs="Times New Roman"/>
          <w:sz w:val="28"/>
          <w:szCs w:val="28"/>
        </w:rPr>
        <w:t xml:space="preserve"> - Победитель среди муниципальных общеобразовательных учреждений Свердловской области реализующих инновационные образовательные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рант – 400 000 рублей)</w:t>
      </w:r>
    </w:p>
    <w:p w:rsidR="00C114FF" w:rsidRDefault="00C114FF" w:rsidP="00C114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114FF">
        <w:rPr>
          <w:rFonts w:ascii="Times New Roman" w:hAnsi="Times New Roman" w:cs="Times New Roman"/>
          <w:b/>
          <w:sz w:val="28"/>
          <w:szCs w:val="28"/>
        </w:rPr>
        <w:t>2016год</w:t>
      </w:r>
      <w:r>
        <w:rPr>
          <w:rFonts w:ascii="Times New Roman" w:hAnsi="Times New Roman" w:cs="Times New Roman"/>
          <w:sz w:val="28"/>
          <w:szCs w:val="28"/>
        </w:rPr>
        <w:t xml:space="preserve"> – Лауреаты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едьмого Международного Слета Учителей - Сочи, 2016, за продвижение инновационных форм и методов работы, поиск новых решений и обучении и воспитании детей;</w:t>
      </w:r>
    </w:p>
    <w:p w:rsidR="00C114FF" w:rsidRDefault="00081E2C" w:rsidP="00C114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4FF" w:rsidRPr="00081E2C">
        <w:rPr>
          <w:rFonts w:ascii="Times New Roman" w:hAnsi="Times New Roman" w:cs="Times New Roman"/>
          <w:b/>
          <w:sz w:val="28"/>
          <w:szCs w:val="28"/>
        </w:rPr>
        <w:t>2016год</w:t>
      </w:r>
      <w:r w:rsidR="00C114F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Дипломанты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едьмого Международного Слета Учителей - Сочи, 2016;</w:t>
      </w:r>
    </w:p>
    <w:p w:rsidR="00081E2C" w:rsidRDefault="00081E2C" w:rsidP="00C114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E2C">
        <w:rPr>
          <w:rFonts w:ascii="Times New Roman" w:hAnsi="Times New Roman" w:cs="Times New Roman"/>
          <w:b/>
          <w:sz w:val="28"/>
          <w:szCs w:val="28"/>
        </w:rPr>
        <w:t>2016год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81E2C">
        <w:rPr>
          <w:rFonts w:ascii="Times New Roman" w:hAnsi="Times New Roman" w:cs="Times New Roman"/>
          <w:sz w:val="28"/>
          <w:szCs w:val="28"/>
        </w:rPr>
        <w:t>Дипломанты Всероссийского конкурса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«Лидеры современной школы». Номинация «Лучшая управленческая команда»;</w:t>
      </w:r>
    </w:p>
    <w:p w:rsidR="00081E2C" w:rsidRDefault="00081E2C" w:rsidP="00C114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684">
        <w:rPr>
          <w:rFonts w:ascii="Times New Roman" w:hAnsi="Times New Roman" w:cs="Times New Roman"/>
          <w:b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 Лауреат – Победитель Всероссийского смотра-конкурса «Школа года – 2020»;</w:t>
      </w:r>
    </w:p>
    <w:p w:rsidR="00081E2C" w:rsidRDefault="00081E2C" w:rsidP="00C114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684">
        <w:rPr>
          <w:rFonts w:ascii="Times New Roman" w:hAnsi="Times New Roman" w:cs="Times New Roman"/>
          <w:b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смотра-конкурса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1000 школ – 2020;</w:t>
      </w:r>
    </w:p>
    <w:p w:rsidR="00081E2C" w:rsidRDefault="00CD2684" w:rsidP="00C114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2684">
        <w:rPr>
          <w:rFonts w:ascii="Times New Roman" w:hAnsi="Times New Roman" w:cs="Times New Roman"/>
          <w:b/>
          <w:sz w:val="28"/>
          <w:szCs w:val="28"/>
        </w:rPr>
        <w:t>2022</w:t>
      </w:r>
      <w:r w:rsidR="00081E2C" w:rsidRPr="00CD2684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081E2C">
        <w:rPr>
          <w:rFonts w:ascii="Times New Roman" w:hAnsi="Times New Roman" w:cs="Times New Roman"/>
          <w:sz w:val="28"/>
          <w:szCs w:val="28"/>
        </w:rPr>
        <w:t>-  Победители Всероссийского конкурса организаций «</w:t>
      </w:r>
      <w:proofErr w:type="spellStart"/>
      <w:r w:rsidR="00081E2C">
        <w:rPr>
          <w:rFonts w:ascii="Times New Roman" w:hAnsi="Times New Roman" w:cs="Times New Roman"/>
          <w:sz w:val="28"/>
          <w:szCs w:val="28"/>
        </w:rPr>
        <w:t>ЛидерыОтрасли</w:t>
      </w:r>
      <w:proofErr w:type="gramStart"/>
      <w:r w:rsidR="00081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1E2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81E2C">
        <w:rPr>
          <w:rFonts w:ascii="Times New Roman" w:hAnsi="Times New Roman" w:cs="Times New Roman"/>
          <w:sz w:val="28"/>
          <w:szCs w:val="28"/>
        </w:rPr>
        <w:t>»</w:t>
      </w:r>
    </w:p>
    <w:p w:rsidR="00081E2C" w:rsidRDefault="00081E2C" w:rsidP="00C114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670"/>
      </w:tblGrid>
      <w:tr w:rsidR="00081E2C" w:rsidTr="00081E2C">
        <w:tc>
          <w:tcPr>
            <w:tcW w:w="4537" w:type="dxa"/>
          </w:tcPr>
          <w:p w:rsidR="00081E2C" w:rsidRPr="00804ED1" w:rsidRDefault="00081E2C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-</w:t>
            </w:r>
          </w:p>
          <w:p w:rsidR="00081E2C" w:rsidRDefault="00081E2C" w:rsidP="00081E2C">
            <w:pPr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НОШ № 43</w:t>
            </w:r>
          </w:p>
        </w:tc>
      </w:tr>
      <w:tr w:rsidR="00081E2C" w:rsidTr="00081E2C">
        <w:tc>
          <w:tcPr>
            <w:tcW w:w="4537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Марина Анатольевна - </w:t>
            </w:r>
          </w:p>
        </w:tc>
        <w:tc>
          <w:tcPr>
            <w:tcW w:w="5670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МАОУ НОШ № 43</w:t>
            </w:r>
          </w:p>
        </w:tc>
      </w:tr>
      <w:tr w:rsidR="00081E2C" w:rsidTr="00081E2C">
        <w:tc>
          <w:tcPr>
            <w:tcW w:w="4537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Анатольевна -</w:t>
            </w:r>
          </w:p>
        </w:tc>
        <w:tc>
          <w:tcPr>
            <w:tcW w:w="5670" w:type="dxa"/>
          </w:tcPr>
          <w:p w:rsidR="00081E2C" w:rsidRDefault="00081E2C" w:rsidP="00081E2C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 МАОУ НОШ № 43</w:t>
            </w:r>
          </w:p>
        </w:tc>
      </w:tr>
      <w:tr w:rsidR="00081E2C" w:rsidTr="00081E2C">
        <w:tc>
          <w:tcPr>
            <w:tcW w:w="4537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 - </w:t>
            </w:r>
          </w:p>
        </w:tc>
        <w:tc>
          <w:tcPr>
            <w:tcW w:w="5670" w:type="dxa"/>
          </w:tcPr>
          <w:p w:rsidR="00081E2C" w:rsidRDefault="00081E2C" w:rsidP="00081E2C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библиотекарь МАОУ НОШ № 43</w:t>
            </w:r>
          </w:p>
        </w:tc>
      </w:tr>
    </w:tbl>
    <w:p w:rsidR="00081E2C" w:rsidRDefault="00081E2C" w:rsidP="00C114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81E2C" w:rsidRDefault="00081E2C" w:rsidP="00C114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Pr="00A31FE2" w:rsidRDefault="005B602B" w:rsidP="007569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-440690</wp:posOffset>
            </wp:positionV>
            <wp:extent cx="8191500" cy="11639550"/>
            <wp:effectExtent l="0" t="0" r="0" b="0"/>
            <wp:wrapNone/>
            <wp:docPr id="6" name="Рисунок 6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163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684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756983" w:rsidRPr="00756983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756983">
        <w:rPr>
          <w:noProof/>
        </w:rPr>
        <w:t xml:space="preserve"> </w:t>
      </w:r>
      <w:r w:rsidR="00756983" w:rsidRPr="00A31FE2">
        <w:rPr>
          <w:rFonts w:ascii="Times New Roman" w:hAnsi="Times New Roman" w:cs="Times New Roman"/>
          <w:b/>
          <w:bCs/>
          <w:sz w:val="28"/>
          <w:szCs w:val="28"/>
        </w:rPr>
        <w:t>Обоснования целесообразности реализации проекта</w:t>
      </w:r>
    </w:p>
    <w:p w:rsidR="00756983" w:rsidRPr="009E31C0" w:rsidRDefault="00756983" w:rsidP="007569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C0">
        <w:rPr>
          <w:rFonts w:ascii="Times New Roman" w:hAnsi="Times New Roman" w:cs="Times New Roman"/>
          <w:bCs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</w:t>
      </w:r>
      <w:r w:rsidRPr="009E31C0">
        <w:rPr>
          <w:rFonts w:ascii="Times New Roman" w:hAnsi="Times New Roman" w:cs="Times New Roman"/>
          <w:bCs/>
          <w:sz w:val="28"/>
          <w:szCs w:val="28"/>
        </w:rPr>
        <w:br/>
        <w:t>Деятельность в рамках направления по обеспечению безопасного участия детей в дорожном движении (</w:t>
      </w:r>
      <w:proofErr w:type="gramStart"/>
      <w:r w:rsidRPr="009E31C0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9E31C0">
        <w:rPr>
          <w:rFonts w:ascii="Times New Roman" w:hAnsi="Times New Roman" w:cs="Times New Roman"/>
          <w:bCs/>
          <w:sz w:val="28"/>
          <w:szCs w:val="28"/>
        </w:rPr>
        <w:t xml:space="preserve"> федеральной целевой программы "Повышение безопасности дорожн</w:t>
      </w:r>
      <w:r w:rsidR="00C6763D">
        <w:rPr>
          <w:rFonts w:ascii="Times New Roman" w:hAnsi="Times New Roman" w:cs="Times New Roman"/>
          <w:bCs/>
          <w:sz w:val="28"/>
          <w:szCs w:val="28"/>
        </w:rPr>
        <w:t>ого движения</w:t>
      </w:r>
      <w:r w:rsidRPr="009E31C0">
        <w:rPr>
          <w:rFonts w:ascii="Times New Roman" w:hAnsi="Times New Roman" w:cs="Times New Roman"/>
          <w:bCs/>
          <w:sz w:val="28"/>
          <w:szCs w:val="28"/>
        </w:rPr>
        <w:t>) предусматрива</w:t>
      </w:r>
      <w:r>
        <w:rPr>
          <w:rFonts w:ascii="Times New Roman" w:hAnsi="Times New Roman" w:cs="Times New Roman"/>
          <w:bCs/>
          <w:sz w:val="28"/>
          <w:szCs w:val="28"/>
        </w:rPr>
        <w:t>ет обучение детей и подростков п</w:t>
      </w:r>
      <w:r w:rsidRPr="009E31C0">
        <w:rPr>
          <w:rFonts w:ascii="Times New Roman" w:hAnsi="Times New Roman" w:cs="Times New Roman"/>
          <w:bCs/>
          <w:sz w:val="28"/>
          <w:szCs w:val="28"/>
        </w:rPr>
        <w:t>равилам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рожного движения, формирование </w:t>
      </w:r>
      <w:r w:rsidRPr="009E31C0">
        <w:rPr>
          <w:rFonts w:ascii="Times New Roman" w:hAnsi="Times New Roman" w:cs="Times New Roman"/>
          <w:bCs/>
          <w:sz w:val="28"/>
          <w:szCs w:val="28"/>
        </w:rPr>
        <w:t xml:space="preserve">навыков безопасного поведения на дорогах, создание условий безопасного участия детей в дорожном движении. Социальная острота проблемы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транспортного травматизма </w:t>
      </w:r>
      <w:r w:rsidRPr="009E31C0">
        <w:rPr>
          <w:rFonts w:ascii="Times New Roman" w:hAnsi="Times New Roman" w:cs="Times New Roman"/>
          <w:bCs/>
          <w:sz w:val="28"/>
          <w:szCs w:val="28"/>
        </w:rPr>
        <w:t>диктует необходимость активизации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 w:rsidRPr="009E31C0">
        <w:rPr>
          <w:rFonts w:ascii="Times New Roman" w:hAnsi="Times New Roman" w:cs="Times New Roman"/>
          <w:bCs/>
          <w:sz w:val="28"/>
          <w:szCs w:val="28"/>
        </w:rPr>
        <w:t>, поиску новых форм и методов обучения и воспитания по профилактике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транспортного травматизма</w:t>
      </w:r>
      <w:r w:rsidRPr="009E31C0">
        <w:rPr>
          <w:rFonts w:ascii="Times New Roman" w:hAnsi="Times New Roman" w:cs="Times New Roman"/>
          <w:bCs/>
          <w:sz w:val="28"/>
          <w:szCs w:val="28"/>
        </w:rPr>
        <w:t xml:space="preserve">, а также проведения профилактической работы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детьми, </w:t>
      </w:r>
      <w:r w:rsidRPr="009E31C0">
        <w:rPr>
          <w:rFonts w:ascii="Times New Roman" w:hAnsi="Times New Roman" w:cs="Times New Roman"/>
          <w:bCs/>
          <w:sz w:val="28"/>
          <w:szCs w:val="28"/>
        </w:rPr>
        <w:t>родителями</w:t>
      </w:r>
      <w:r>
        <w:rPr>
          <w:rFonts w:ascii="Times New Roman" w:hAnsi="Times New Roman" w:cs="Times New Roman"/>
          <w:bCs/>
          <w:sz w:val="28"/>
          <w:szCs w:val="28"/>
        </w:rPr>
        <w:t>, общественностью</w:t>
      </w:r>
      <w:r w:rsidRPr="009E31C0">
        <w:rPr>
          <w:rFonts w:ascii="Times New Roman" w:hAnsi="Times New Roman" w:cs="Times New Roman"/>
          <w:bCs/>
          <w:sz w:val="28"/>
          <w:szCs w:val="28"/>
        </w:rPr>
        <w:t xml:space="preserve"> на основе современных подходов.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Занятия в игровой форме для детей на универсальном автогород</w:t>
      </w:r>
      <w:r w:rsidRPr="009E31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и интерактивном</w:t>
      </w:r>
      <w:r w:rsidRPr="009E31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9E31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ПДД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будут </w:t>
      </w:r>
      <w:r w:rsidRPr="009E31C0">
        <w:rPr>
          <w:rFonts w:ascii="Times New Roman" w:hAnsi="Times New Roman" w:cs="Times New Roman"/>
          <w:bCs/>
          <w:sz w:val="28"/>
          <w:szCs w:val="28"/>
        </w:rPr>
        <w:t>наиболее интересн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E31C0">
        <w:rPr>
          <w:rFonts w:ascii="Times New Roman" w:hAnsi="Times New Roman" w:cs="Times New Roman"/>
          <w:bCs/>
          <w:sz w:val="28"/>
          <w:szCs w:val="28"/>
        </w:rPr>
        <w:t xml:space="preserve"> в данном направлении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E31C0">
        <w:rPr>
          <w:rFonts w:ascii="Times New Roman" w:hAnsi="Times New Roman" w:cs="Times New Roman"/>
          <w:bCs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закрепления детям </w:t>
      </w:r>
      <w:r w:rsidRPr="009E31C0">
        <w:rPr>
          <w:rFonts w:ascii="Times New Roman" w:hAnsi="Times New Roman" w:cs="Times New Roman"/>
          <w:bCs/>
          <w:sz w:val="28"/>
          <w:szCs w:val="28"/>
        </w:rPr>
        <w:t>практических навыков безопасного и культурного поведения на дорогах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E31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756983" w:rsidRDefault="00756983" w:rsidP="00756983">
      <w:pPr>
        <w:rPr>
          <w:rFonts w:ascii="Times New Roman" w:hAnsi="Times New Roman" w:cs="Times New Roman"/>
          <w:b/>
          <w:sz w:val="28"/>
          <w:szCs w:val="28"/>
        </w:rPr>
      </w:pPr>
    </w:p>
    <w:p w:rsidR="00756983" w:rsidRDefault="00756983" w:rsidP="00756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-452120</wp:posOffset>
            </wp:positionV>
            <wp:extent cx="8191500" cy="11639550"/>
            <wp:effectExtent l="0" t="0" r="0" b="0"/>
            <wp:wrapNone/>
            <wp:docPr id="8" name="Рисунок 8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163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983" w:rsidRDefault="00603756" w:rsidP="00756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56983">
        <w:rPr>
          <w:rFonts w:ascii="Times New Roman" w:hAnsi="Times New Roman" w:cs="Times New Roman"/>
          <w:b/>
          <w:sz w:val="28"/>
          <w:szCs w:val="28"/>
        </w:rPr>
        <w:t>. Цели и задачи проекта</w:t>
      </w:r>
    </w:p>
    <w:p w:rsidR="00756983" w:rsidRPr="00CD3BC7" w:rsidRDefault="00756983" w:rsidP="00756983">
      <w:pPr>
        <w:jc w:val="both"/>
        <w:rPr>
          <w:rFonts w:ascii="Times New Roman" w:hAnsi="Times New Roman" w:cs="Times New Roman"/>
          <w:sz w:val="28"/>
          <w:szCs w:val="28"/>
        </w:rPr>
      </w:pPr>
      <w:r w:rsidRPr="00CD3BC7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CD3BC7">
        <w:rPr>
          <w:rFonts w:ascii="Times New Roman" w:hAnsi="Times New Roman" w:cs="Times New Roman"/>
          <w:sz w:val="28"/>
          <w:szCs w:val="28"/>
        </w:rPr>
        <w:t>предупреждение и снижение дорожно- транспортного травматизма, поиск новых направлений совместной деятельности с ГИБДД, родителями, общественными организациями по профилактике дорожно- транспортного травматизма как необходимого элемента сохранения жизни и здоровья детей.</w:t>
      </w:r>
    </w:p>
    <w:p w:rsidR="00756983" w:rsidRPr="00CD3BC7" w:rsidRDefault="00756983" w:rsidP="00756983">
      <w:pPr>
        <w:jc w:val="both"/>
        <w:rPr>
          <w:rFonts w:ascii="Times New Roman" w:hAnsi="Times New Roman" w:cs="Times New Roman"/>
          <w:sz w:val="28"/>
          <w:szCs w:val="28"/>
        </w:rPr>
      </w:pPr>
      <w:r w:rsidRPr="00CD3BC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6763D" w:rsidRDefault="00C6763D" w:rsidP="0075698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учащихся и детей с ограниченными возможностями здоровья.</w:t>
      </w:r>
    </w:p>
    <w:p w:rsidR="00756983" w:rsidRPr="00CD3BC7" w:rsidRDefault="00756983" w:rsidP="00756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</w:t>
      </w:r>
      <w:r w:rsidRPr="00CD3BC7">
        <w:rPr>
          <w:rFonts w:ascii="Times New Roman" w:hAnsi="Times New Roman" w:cs="Times New Roman"/>
          <w:sz w:val="28"/>
          <w:szCs w:val="28"/>
        </w:rPr>
        <w:t xml:space="preserve"> партнерские отношения всех участников проекта.</w:t>
      </w:r>
    </w:p>
    <w:p w:rsidR="005B602B" w:rsidRDefault="00756983" w:rsidP="00756983">
      <w:pPr>
        <w:jc w:val="both"/>
        <w:rPr>
          <w:noProof/>
        </w:rPr>
      </w:pPr>
      <w:r w:rsidRPr="00CD3BC7">
        <w:rPr>
          <w:rFonts w:ascii="Times New Roman" w:hAnsi="Times New Roman" w:cs="Times New Roman"/>
          <w:sz w:val="28"/>
          <w:szCs w:val="28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поведения.</w:t>
      </w: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396BC2" w:rsidRPr="00E12E64" w:rsidRDefault="00396BC2" w:rsidP="00396B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-447675</wp:posOffset>
            </wp:positionV>
            <wp:extent cx="8191500" cy="11639550"/>
            <wp:effectExtent l="19050" t="0" r="0" b="0"/>
            <wp:wrapNone/>
            <wp:docPr id="9" name="Рисунок 9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163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756">
        <w:rPr>
          <w:rFonts w:ascii="Times New Roman" w:hAnsi="Times New Roman" w:cs="Times New Roman"/>
          <w:b/>
          <w:sz w:val="28"/>
          <w:szCs w:val="28"/>
        </w:rPr>
        <w:t>6</w:t>
      </w:r>
      <w:r w:rsidRPr="00E12E64">
        <w:rPr>
          <w:rFonts w:ascii="Times New Roman" w:hAnsi="Times New Roman" w:cs="Times New Roman"/>
          <w:b/>
          <w:sz w:val="28"/>
          <w:szCs w:val="28"/>
        </w:rPr>
        <w:t>. Страте</w:t>
      </w:r>
      <w:r w:rsidR="009522B5">
        <w:rPr>
          <w:rFonts w:ascii="Times New Roman" w:hAnsi="Times New Roman" w:cs="Times New Roman"/>
          <w:b/>
          <w:sz w:val="28"/>
          <w:szCs w:val="28"/>
        </w:rPr>
        <w:t>гия и методы реализации проекта</w:t>
      </w:r>
    </w:p>
    <w:p w:rsidR="00396BC2" w:rsidRPr="00E12E64" w:rsidRDefault="00396BC2" w:rsidP="002F31E5">
      <w:pPr>
        <w:jc w:val="both"/>
        <w:rPr>
          <w:rFonts w:ascii="Times New Roman" w:hAnsi="Times New Roman" w:cs="Times New Roman"/>
          <w:sz w:val="28"/>
          <w:szCs w:val="28"/>
        </w:rPr>
      </w:pPr>
      <w:r w:rsidRPr="00E12E64">
        <w:rPr>
          <w:rFonts w:ascii="Times New Roman" w:hAnsi="Times New Roman" w:cs="Times New Roman"/>
          <w:sz w:val="28"/>
          <w:szCs w:val="28"/>
        </w:rPr>
        <w:t xml:space="preserve">Данный проект осуществляется на базе МАОУ НОШ № 43 под руководством инициативной группы. Проект реализуется </w:t>
      </w:r>
      <w:r>
        <w:rPr>
          <w:rFonts w:ascii="Times New Roman" w:hAnsi="Times New Roman" w:cs="Times New Roman"/>
          <w:sz w:val="28"/>
          <w:szCs w:val="28"/>
        </w:rPr>
        <w:t>в совместной деятельности детей -</w:t>
      </w:r>
      <w:r w:rsidRPr="00E12E64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2E64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Pr="00E12E64">
        <w:rPr>
          <w:rFonts w:ascii="Times New Roman" w:hAnsi="Times New Roman" w:cs="Times New Roman"/>
          <w:sz w:val="28"/>
          <w:szCs w:val="28"/>
        </w:rPr>
        <w:t xml:space="preserve"> а также в совместной деятельности участников проекта.</w:t>
      </w:r>
    </w:p>
    <w:p w:rsidR="00396BC2" w:rsidRPr="00E12E64" w:rsidRDefault="00396BC2" w:rsidP="00396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реализации:</w:t>
      </w:r>
    </w:p>
    <w:p w:rsidR="00396BC2" w:rsidRPr="00E12E64" w:rsidRDefault="00396BC2" w:rsidP="00396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E12E64">
        <w:rPr>
          <w:rFonts w:ascii="Times New Roman" w:hAnsi="Times New Roman" w:cs="Times New Roman"/>
          <w:sz w:val="28"/>
          <w:szCs w:val="28"/>
        </w:rPr>
        <w:t>еловое сотрудничество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BC2" w:rsidRPr="00E12E64" w:rsidRDefault="00396BC2" w:rsidP="00396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E12E64">
        <w:rPr>
          <w:rFonts w:ascii="Times New Roman" w:hAnsi="Times New Roman" w:cs="Times New Roman"/>
          <w:sz w:val="28"/>
          <w:szCs w:val="28"/>
        </w:rPr>
        <w:t>нформационная поддержка через библиотеки, сайты, СМИ.</w:t>
      </w:r>
    </w:p>
    <w:p w:rsidR="00396BC2" w:rsidRPr="00E12E64" w:rsidRDefault="00396BC2" w:rsidP="00396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E12E64">
        <w:rPr>
          <w:rFonts w:ascii="Times New Roman" w:hAnsi="Times New Roman" w:cs="Times New Roman"/>
          <w:sz w:val="28"/>
          <w:szCs w:val="28"/>
        </w:rPr>
        <w:t>ультурно- просветительские и агитационные мероприятия в учреждениях образования.</w:t>
      </w:r>
    </w:p>
    <w:p w:rsidR="00396BC2" w:rsidRPr="00E12E64" w:rsidRDefault="00396BC2" w:rsidP="00396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12E64">
        <w:rPr>
          <w:rFonts w:ascii="Times New Roman" w:hAnsi="Times New Roman" w:cs="Times New Roman"/>
          <w:sz w:val="28"/>
          <w:szCs w:val="28"/>
        </w:rPr>
        <w:t>редоставление возможности участия каждого неравнодушного жителя города без возрастных ограничений в получении возможности оказания методической и практической помощи.</w:t>
      </w:r>
    </w:p>
    <w:p w:rsidR="005B602B" w:rsidRDefault="005B602B" w:rsidP="00942DF3">
      <w:pPr>
        <w:jc w:val="both"/>
        <w:rPr>
          <w:noProof/>
        </w:rPr>
      </w:pPr>
    </w:p>
    <w:p w:rsidR="005B602B" w:rsidRDefault="005B602B" w:rsidP="00942DF3">
      <w:pPr>
        <w:jc w:val="both"/>
        <w:rPr>
          <w:noProof/>
        </w:rPr>
      </w:pPr>
    </w:p>
    <w:p w:rsidR="008E073B" w:rsidRDefault="008E073B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BC2" w:rsidRDefault="00396BC2" w:rsidP="00396B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-445770</wp:posOffset>
            </wp:positionV>
            <wp:extent cx="8191500" cy="11639550"/>
            <wp:effectExtent l="0" t="0" r="0" b="0"/>
            <wp:wrapNone/>
            <wp:docPr id="10" name="Рисунок 10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163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756">
        <w:rPr>
          <w:rFonts w:ascii="Times New Roman" w:hAnsi="Times New Roman" w:cs="Times New Roman"/>
          <w:b/>
          <w:sz w:val="28"/>
          <w:szCs w:val="28"/>
        </w:rPr>
        <w:t>7</w:t>
      </w:r>
      <w:r w:rsidRPr="00E1774E">
        <w:rPr>
          <w:rFonts w:ascii="Times New Roman" w:hAnsi="Times New Roman" w:cs="Times New Roman"/>
          <w:b/>
          <w:sz w:val="28"/>
          <w:szCs w:val="28"/>
        </w:rPr>
        <w:t>.</w:t>
      </w:r>
      <w:r w:rsidR="002F3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74E">
        <w:rPr>
          <w:rFonts w:ascii="Times New Roman" w:hAnsi="Times New Roman" w:cs="Times New Roman"/>
          <w:b/>
          <w:sz w:val="28"/>
          <w:szCs w:val="28"/>
        </w:rPr>
        <w:t>Рабочий план-график реализации проекта</w:t>
      </w:r>
    </w:p>
    <w:tbl>
      <w:tblPr>
        <w:tblStyle w:val="a3"/>
        <w:tblW w:w="10456" w:type="dxa"/>
        <w:tblInd w:w="-885" w:type="dxa"/>
        <w:tblLook w:val="04A0"/>
      </w:tblPr>
      <w:tblGrid>
        <w:gridCol w:w="2522"/>
        <w:gridCol w:w="1387"/>
        <w:gridCol w:w="4455"/>
        <w:gridCol w:w="2092"/>
      </w:tblGrid>
      <w:tr w:rsidR="00396BC2" w:rsidRPr="00327918" w:rsidTr="002F31E5">
        <w:tc>
          <w:tcPr>
            <w:tcW w:w="2522" w:type="dxa"/>
          </w:tcPr>
          <w:p w:rsidR="00396BC2" w:rsidRPr="00327918" w:rsidRDefault="00396BC2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27918">
              <w:rPr>
                <w:rFonts w:ascii="Times New Roman" w:hAnsi="Times New Roman" w:cs="Times New Roman"/>
                <w:sz w:val="28"/>
                <w:szCs w:val="28"/>
              </w:rPr>
              <w:t xml:space="preserve">тапы </w:t>
            </w:r>
          </w:p>
        </w:tc>
        <w:tc>
          <w:tcPr>
            <w:tcW w:w="1387" w:type="dxa"/>
          </w:tcPr>
          <w:p w:rsidR="00396BC2" w:rsidRPr="00327918" w:rsidRDefault="00396BC2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918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4455" w:type="dxa"/>
          </w:tcPr>
          <w:p w:rsidR="00396BC2" w:rsidRPr="00327918" w:rsidRDefault="00396BC2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918">
              <w:rPr>
                <w:rFonts w:ascii="Times New Roman" w:hAnsi="Times New Roman" w:cs="Times New Roman"/>
                <w:sz w:val="28"/>
                <w:szCs w:val="28"/>
              </w:rPr>
              <w:t>одержание деятельности</w:t>
            </w:r>
          </w:p>
        </w:tc>
        <w:tc>
          <w:tcPr>
            <w:tcW w:w="2092" w:type="dxa"/>
          </w:tcPr>
          <w:p w:rsidR="00396BC2" w:rsidRPr="00327918" w:rsidRDefault="00396BC2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96BC2" w:rsidRPr="00327918" w:rsidTr="002F31E5">
        <w:trPr>
          <w:trHeight w:val="3352"/>
        </w:trPr>
        <w:tc>
          <w:tcPr>
            <w:tcW w:w="2522" w:type="dxa"/>
          </w:tcPr>
          <w:p w:rsidR="00396BC2" w:rsidRPr="00327918" w:rsidRDefault="00396BC2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18">
              <w:rPr>
                <w:rFonts w:ascii="Times New Roman" w:hAnsi="Times New Roman" w:cs="Times New Roman"/>
                <w:sz w:val="28"/>
                <w:szCs w:val="28"/>
              </w:rPr>
              <w:t>1 этап подготовительный</w:t>
            </w:r>
          </w:p>
        </w:tc>
        <w:tc>
          <w:tcPr>
            <w:tcW w:w="1387" w:type="dxa"/>
          </w:tcPr>
          <w:p w:rsidR="00396BC2" w:rsidRPr="00327918" w:rsidRDefault="00C6763D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4455" w:type="dxa"/>
          </w:tcPr>
          <w:p w:rsidR="00396BC2" w:rsidRPr="00327918" w:rsidRDefault="00396BC2" w:rsidP="002F3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32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оздание рабочей группы по реали</w:t>
            </w:r>
            <w:r w:rsidRPr="00AF6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зации проекта</w:t>
            </w:r>
            <w:r w:rsidRPr="0032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дорожной карты проекта. Создание методической базы для </w:t>
            </w:r>
            <w:r w:rsidR="002F31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проекта. Информирование всех участников о старте проекта. Изучение опыта работы других регионов. Разработка нормативно- правовой базы для сопровождения проекта.</w:t>
            </w:r>
          </w:p>
        </w:tc>
        <w:tc>
          <w:tcPr>
            <w:tcW w:w="2092" w:type="dxa"/>
          </w:tcPr>
          <w:p w:rsidR="00396BC2" w:rsidRPr="00AF6CC1" w:rsidRDefault="00396BC2" w:rsidP="00697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Инициативная группа</w:t>
            </w:r>
          </w:p>
        </w:tc>
      </w:tr>
      <w:tr w:rsidR="00396BC2" w:rsidRPr="00327918" w:rsidTr="002F31E5">
        <w:tc>
          <w:tcPr>
            <w:tcW w:w="2522" w:type="dxa"/>
          </w:tcPr>
          <w:p w:rsidR="00396BC2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1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396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BC2" w:rsidRPr="00327918" w:rsidRDefault="00396BC2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1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387" w:type="dxa"/>
          </w:tcPr>
          <w:p w:rsidR="00396BC2" w:rsidRPr="00327918" w:rsidRDefault="00C6763D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года</w:t>
            </w:r>
          </w:p>
        </w:tc>
        <w:tc>
          <w:tcPr>
            <w:tcW w:w="4455" w:type="dxa"/>
          </w:tcPr>
          <w:p w:rsidR="00396BC2" w:rsidRPr="00327918" w:rsidRDefault="00396BC2" w:rsidP="002F31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по реализации проект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2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96BC2" w:rsidRDefault="00396BC2" w:rsidP="002F31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 договоров на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оставку оборудования.</w:t>
            </w:r>
          </w:p>
          <w:p w:rsidR="00396BC2" w:rsidRPr="00327918" w:rsidRDefault="00396BC2" w:rsidP="002F31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профессиональной </w:t>
            </w:r>
            <w:r w:rsidRPr="0032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</w:t>
            </w:r>
            <w:r w:rsidRPr="00AF6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петентности педагогов на курсах повышения квалификации.</w:t>
            </w:r>
          </w:p>
        </w:tc>
        <w:tc>
          <w:tcPr>
            <w:tcW w:w="2092" w:type="dxa"/>
          </w:tcPr>
          <w:p w:rsidR="00396BC2" w:rsidRPr="00327918" w:rsidRDefault="00396BC2" w:rsidP="00697A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7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Инициативная группа</w:t>
            </w:r>
          </w:p>
        </w:tc>
      </w:tr>
      <w:tr w:rsidR="00396BC2" w:rsidRPr="00327918" w:rsidTr="002F31E5">
        <w:tc>
          <w:tcPr>
            <w:tcW w:w="2522" w:type="dxa"/>
          </w:tcPr>
          <w:p w:rsidR="00396BC2" w:rsidRPr="00327918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18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 w:rsidR="00396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BC2" w:rsidRPr="00327918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387" w:type="dxa"/>
          </w:tcPr>
          <w:p w:rsidR="00396BC2" w:rsidRPr="00327918" w:rsidRDefault="00C6763D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</w:t>
            </w:r>
          </w:p>
        </w:tc>
        <w:tc>
          <w:tcPr>
            <w:tcW w:w="4455" w:type="dxa"/>
          </w:tcPr>
          <w:p w:rsidR="00396BC2" w:rsidRDefault="00396BC2" w:rsidP="002F3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организации и результатов </w:t>
            </w:r>
            <w:r w:rsidRPr="0032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 проекта.</w:t>
            </w:r>
            <w:r w:rsidRPr="00AF6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Создание банка методических</w:t>
            </w:r>
            <w:r w:rsidRPr="00327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разработок</w:t>
            </w:r>
            <w:r w:rsidRPr="00AF6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96BC2" w:rsidRPr="00396BC2" w:rsidRDefault="009522B5" w:rsidP="002F3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</w:t>
            </w:r>
            <w:r w:rsidR="00396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проекта, награждение участников проекта. Презентация проекта.</w:t>
            </w:r>
          </w:p>
        </w:tc>
        <w:tc>
          <w:tcPr>
            <w:tcW w:w="2092" w:type="dxa"/>
          </w:tcPr>
          <w:p w:rsidR="00396BC2" w:rsidRPr="00AF6CC1" w:rsidRDefault="00396BC2" w:rsidP="00697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7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Инициативная группа</w:t>
            </w:r>
          </w:p>
        </w:tc>
      </w:tr>
    </w:tbl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983" w:rsidRDefault="00756983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1E5" w:rsidRPr="009779C8" w:rsidRDefault="002F31E5" w:rsidP="002F3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-450215</wp:posOffset>
            </wp:positionV>
            <wp:extent cx="8420100" cy="11639550"/>
            <wp:effectExtent l="0" t="0" r="0" b="0"/>
            <wp:wrapNone/>
            <wp:docPr id="11" name="Рисунок 11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1163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75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 П</w:t>
      </w:r>
      <w:r w:rsidRPr="009779C8">
        <w:rPr>
          <w:rFonts w:ascii="Times New Roman" w:hAnsi="Times New Roman" w:cs="Times New Roman"/>
          <w:b/>
          <w:sz w:val="28"/>
          <w:szCs w:val="28"/>
        </w:rPr>
        <w:t xml:space="preserve">лан-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сопровождению </w:t>
      </w:r>
      <w:r w:rsidRPr="009779C8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709"/>
        <w:gridCol w:w="3827"/>
        <w:gridCol w:w="1701"/>
        <w:gridCol w:w="2127"/>
        <w:gridCol w:w="2835"/>
      </w:tblGrid>
      <w:tr w:rsidR="002F31E5" w:rsidRPr="00895CFC" w:rsidTr="002F31E5">
        <w:trPr>
          <w:trHeight w:val="692"/>
        </w:trPr>
        <w:tc>
          <w:tcPr>
            <w:tcW w:w="709" w:type="dxa"/>
          </w:tcPr>
          <w:p w:rsidR="002F31E5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35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Сопровождение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охват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         </w:t>
            </w: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 « Дорога и мы»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835" w:type="dxa"/>
          </w:tcPr>
          <w:p w:rsidR="002F31E5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студенты НТПК №</w:t>
            </w:r>
            <w:r w:rsidR="009522B5">
              <w:rPr>
                <w:rFonts w:ascii="Times New Roman" w:hAnsi="Times New Roman" w:cs="Times New Roman"/>
                <w:sz w:val="28"/>
                <w:szCs w:val="28"/>
              </w:rPr>
              <w:t>2, ДДТЮ</w:t>
            </w:r>
          </w:p>
          <w:p w:rsidR="002F31E5" w:rsidRPr="00895CFC" w:rsidRDefault="009522B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(350</w:t>
            </w:r>
            <w:r w:rsidR="002F31E5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Комплектование библиотеки литературой по ПДД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 район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недель, круглых столов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М.А.</w:t>
            </w:r>
          </w:p>
        </w:tc>
        <w:tc>
          <w:tcPr>
            <w:tcW w:w="2835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всех участников </w:t>
            </w:r>
            <w:r w:rsidR="009522B5">
              <w:rPr>
                <w:rFonts w:ascii="Times New Roman" w:hAnsi="Times New Roman" w:cs="Times New Roman"/>
                <w:sz w:val="28"/>
                <w:szCs w:val="28"/>
              </w:rPr>
              <w:t>проекта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чел.)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открытых дверей для родителей «</w:t>
            </w: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Изучаем правила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С.А., педагоги ОУ </w:t>
            </w:r>
          </w:p>
        </w:tc>
        <w:tc>
          <w:tcPr>
            <w:tcW w:w="2835" w:type="dxa"/>
          </w:tcPr>
          <w:p w:rsidR="002F31E5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1">
              <w:rPr>
                <w:rFonts w:ascii="Times New Roman" w:hAnsi="Times New Roman" w:cs="Times New Roman"/>
                <w:sz w:val="28"/>
                <w:szCs w:val="28"/>
              </w:rPr>
              <w:t>Привлечение всех участников проекта, СМИ</w:t>
            </w:r>
          </w:p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( 500 чел.)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Праздник для детей с ограниченными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возможностями здоровья       «</w:t>
            </w: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светофора» с проведением мастер-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П</w:t>
            </w: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еченье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- дорожные знаки»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Пимченко О.А.</w:t>
            </w:r>
          </w:p>
        </w:tc>
        <w:tc>
          <w:tcPr>
            <w:tcW w:w="2835" w:type="dxa"/>
          </w:tcPr>
          <w:p w:rsidR="002F31E5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</w:t>
            </w:r>
            <w:r w:rsidR="009522B5">
              <w:rPr>
                <w:rFonts w:ascii="Times New Roman" w:hAnsi="Times New Roman" w:cs="Times New Roman"/>
                <w:sz w:val="28"/>
                <w:szCs w:val="28"/>
              </w:rPr>
              <w:t>«Рябинушка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СМИ, комбинат общественного питания,</w:t>
            </w:r>
            <w:r>
              <w:t xml:space="preserve"> </w:t>
            </w:r>
            <w:r w:rsidRPr="00D75459">
              <w:rPr>
                <w:rFonts w:ascii="Times New Roman" w:hAnsi="Times New Roman" w:cs="Times New Roman"/>
                <w:sz w:val="28"/>
                <w:szCs w:val="28"/>
              </w:rPr>
              <w:t>студенты НТПК №2,</w:t>
            </w:r>
            <w:r w:rsidR="0095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459">
              <w:rPr>
                <w:rFonts w:ascii="Times New Roman" w:hAnsi="Times New Roman" w:cs="Times New Roman"/>
                <w:sz w:val="28"/>
                <w:szCs w:val="28"/>
              </w:rPr>
              <w:t>ДДТЮ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1E5" w:rsidRPr="00895CFC" w:rsidRDefault="009522B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</w:t>
            </w:r>
            <w:r w:rsidR="002F31E5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консультационного пункта для учителей начальных классов 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М.А.</w:t>
            </w:r>
          </w:p>
        </w:tc>
        <w:tc>
          <w:tcPr>
            <w:tcW w:w="2835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Городской семинар для педагогов города «Участвуй в конкурсе, побеждай, развивайся»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459">
              <w:rPr>
                <w:rFonts w:ascii="Times New Roman" w:hAnsi="Times New Roman" w:cs="Times New Roman"/>
                <w:sz w:val="28"/>
                <w:szCs w:val="28"/>
              </w:rPr>
              <w:t>Иванова С.А.,</w:t>
            </w:r>
            <w:r>
              <w:t xml:space="preserve"> </w:t>
            </w:r>
            <w:r w:rsidRPr="00D75459">
              <w:rPr>
                <w:rFonts w:ascii="Times New Roman" w:hAnsi="Times New Roman" w:cs="Times New Roman"/>
                <w:sz w:val="28"/>
                <w:szCs w:val="28"/>
              </w:rPr>
              <w:t>Матвиенко М.А.</w:t>
            </w:r>
          </w:p>
        </w:tc>
        <w:tc>
          <w:tcPr>
            <w:tcW w:w="2835" w:type="dxa"/>
          </w:tcPr>
          <w:p w:rsidR="002F31E5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ГИБДД, СМИ</w:t>
            </w:r>
          </w:p>
          <w:p w:rsidR="002F31E5" w:rsidRPr="00895CFC" w:rsidRDefault="009522B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</w:t>
            </w:r>
            <w:r w:rsidR="002F31E5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Автогородок. </w:t>
            </w:r>
            <w:r w:rsidR="009522B5" w:rsidRPr="00895CFC">
              <w:rPr>
                <w:rFonts w:ascii="Times New Roman" w:hAnsi="Times New Roman" w:cs="Times New Roman"/>
                <w:sz w:val="28"/>
                <w:szCs w:val="28"/>
              </w:rPr>
              <w:t>Выезд с</w:t>
            </w: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 в сельские школы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459">
              <w:rPr>
                <w:rFonts w:ascii="Times New Roman" w:hAnsi="Times New Roman" w:cs="Times New Roman"/>
                <w:sz w:val="28"/>
                <w:szCs w:val="28"/>
              </w:rPr>
              <w:t>Иванова С.А.,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БаженоваА.В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459">
              <w:rPr>
                <w:rFonts w:ascii="Times New Roman" w:hAnsi="Times New Roman" w:cs="Times New Roman"/>
                <w:sz w:val="28"/>
                <w:szCs w:val="28"/>
              </w:rPr>
              <w:t>ГИБДД, СМИ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Мастер – классы по изготовлению памяток, буклетов для родителей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835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рисунков на асфальте </w:t>
            </w:r>
            <w:r w:rsidR="009522B5" w:rsidRPr="00895CFC">
              <w:rPr>
                <w:rFonts w:ascii="Times New Roman" w:hAnsi="Times New Roman" w:cs="Times New Roman"/>
                <w:sz w:val="28"/>
                <w:szCs w:val="28"/>
              </w:rPr>
              <w:t>«Азбука</w:t>
            </w: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 дорог»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А.В.</w:t>
            </w:r>
          </w:p>
        </w:tc>
        <w:tc>
          <w:tcPr>
            <w:tcW w:w="2835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мастерская для дошкольников с проектом изготовления ростомера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« Растишка»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Саламатова Г.И.</w:t>
            </w:r>
          </w:p>
        </w:tc>
        <w:tc>
          <w:tcPr>
            <w:tcW w:w="2835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человек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реализацией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95CFC">
              <w:rPr>
                <w:rFonts w:ascii="Times New Roman" w:hAnsi="Times New Roman" w:cs="Times New Roman"/>
                <w:sz w:val="28"/>
                <w:szCs w:val="28"/>
              </w:rPr>
              <w:t>« Книжка- раскраска»</w:t>
            </w:r>
          </w:p>
        </w:tc>
        <w:tc>
          <w:tcPr>
            <w:tcW w:w="1701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 Н.С., Копырина Н.А., </w:t>
            </w:r>
          </w:p>
        </w:tc>
        <w:tc>
          <w:tcPr>
            <w:tcW w:w="2835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человек</w:t>
            </w:r>
          </w:p>
        </w:tc>
      </w:tr>
      <w:tr w:rsidR="002F31E5" w:rsidRPr="00895CFC" w:rsidTr="002F31E5">
        <w:tc>
          <w:tcPr>
            <w:tcW w:w="709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азбукой движения на английском языке</w:t>
            </w:r>
          </w:p>
        </w:tc>
        <w:tc>
          <w:tcPr>
            <w:tcW w:w="1701" w:type="dxa"/>
          </w:tcPr>
          <w:p w:rsidR="002F31E5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2F31E5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Бердышева Э.А.</w:t>
            </w:r>
          </w:p>
        </w:tc>
        <w:tc>
          <w:tcPr>
            <w:tcW w:w="2835" w:type="dxa"/>
          </w:tcPr>
          <w:p w:rsidR="002F31E5" w:rsidRPr="00895CFC" w:rsidRDefault="002F31E5" w:rsidP="0069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</w:tbl>
    <w:p w:rsidR="002F31E5" w:rsidRDefault="002F31E5" w:rsidP="002F3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-451485</wp:posOffset>
            </wp:positionV>
            <wp:extent cx="8191500" cy="11639550"/>
            <wp:effectExtent l="0" t="0" r="0" b="0"/>
            <wp:wrapNone/>
            <wp:docPr id="12" name="Рисунок 12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163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75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</w:p>
    <w:p w:rsidR="002F31E5" w:rsidRDefault="002F31E5" w:rsidP="002F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Грамотный, дисциплинированный, ответственный, высококультурный участник дорожного движения, знающий ПДД и умеющий применять их на практике в различных дорожно- транспортных ситуациях.</w:t>
      </w:r>
    </w:p>
    <w:p w:rsidR="002F31E5" w:rsidRDefault="002F31E5" w:rsidP="002F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 и горожане приобретут опыт, наглядную агитацию, способствующую снижению риска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транспортных происшествий.</w:t>
      </w:r>
    </w:p>
    <w:p w:rsidR="002F31E5" w:rsidRDefault="002F31E5" w:rsidP="002F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получат возможность проводить больше времени вместе, их интересы совпадут.</w:t>
      </w:r>
    </w:p>
    <w:p w:rsidR="002F31E5" w:rsidRDefault="002F31E5" w:rsidP="002F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приобретет уникальную возможность проведения практических занятий не только для учащихся ОУ, но и для</w:t>
      </w:r>
      <w:r w:rsidR="00C6763D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B5">
        <w:rPr>
          <w:rFonts w:ascii="Times New Roman" w:hAnsi="Times New Roman" w:cs="Times New Roman"/>
          <w:sz w:val="28"/>
          <w:szCs w:val="28"/>
        </w:rPr>
        <w:t>жителей нашего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2F31E5" w:rsidRDefault="002F31E5" w:rsidP="002F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реализации проекта поможет педагогам раскрыть творческие способности свои </w:t>
      </w:r>
      <w:r w:rsidR="009522B5">
        <w:rPr>
          <w:rFonts w:ascii="Times New Roman" w:hAnsi="Times New Roman" w:cs="Times New Roman"/>
          <w:sz w:val="28"/>
          <w:szCs w:val="28"/>
        </w:rPr>
        <w:t>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1E5" w:rsidRPr="009779C8" w:rsidRDefault="002F31E5" w:rsidP="002F31E5">
      <w:pPr>
        <w:rPr>
          <w:rFonts w:ascii="Times New Roman" w:hAnsi="Times New Roman" w:cs="Times New Roman"/>
          <w:b/>
          <w:sz w:val="28"/>
          <w:szCs w:val="28"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603756" w:rsidP="00942DF3">
      <w:pPr>
        <w:jc w:val="both"/>
        <w:rPr>
          <w:noProof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-450215</wp:posOffset>
            </wp:positionV>
            <wp:extent cx="8191500" cy="11643360"/>
            <wp:effectExtent l="19050" t="0" r="0" b="0"/>
            <wp:wrapNone/>
            <wp:docPr id="13" name="Рисунок 13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16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2B5" w:rsidRDefault="00603756" w:rsidP="00952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22B5" w:rsidRPr="00AB6470">
        <w:rPr>
          <w:rFonts w:ascii="Times New Roman" w:hAnsi="Times New Roman" w:cs="Times New Roman"/>
          <w:b/>
          <w:sz w:val="28"/>
          <w:szCs w:val="28"/>
        </w:rPr>
        <w:t>. Дальнейшее развитие проекта</w:t>
      </w:r>
    </w:p>
    <w:p w:rsidR="009522B5" w:rsidRDefault="009522B5" w:rsidP="0095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продолжения работы в данном направлении необходимы средства для обновления и развития материально- технической базы ОУ.</w:t>
      </w:r>
    </w:p>
    <w:p w:rsidR="009522B5" w:rsidRPr="00AB6470" w:rsidRDefault="009522B5" w:rsidP="0095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будет скорректирована программа внеурочной деятельности с данным оборудованием и материалами. Будут проходить практические занятия для учащихся МАОУ НОШ № 43. А при дальнейшем развитии другие школы также смогут тренироваться на базе организованной площадки и перенимать опыт внедрения современных методик обучения практическим навыкам. </w:t>
      </w: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7E2C96" w:rsidRDefault="00603756" w:rsidP="00942DF3">
      <w:pPr>
        <w:jc w:val="both"/>
        <w:rPr>
          <w:noProof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-446405</wp:posOffset>
            </wp:positionV>
            <wp:extent cx="8191500" cy="11643360"/>
            <wp:effectExtent l="19050" t="0" r="0" b="0"/>
            <wp:wrapNone/>
            <wp:docPr id="14" name="Рисунок 14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16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A37BA">
        <w:rPr>
          <w:rFonts w:ascii="Times New Roman" w:hAnsi="Times New Roman" w:cs="Times New Roman"/>
          <w:b/>
          <w:sz w:val="28"/>
          <w:szCs w:val="28"/>
        </w:rPr>
        <w:t xml:space="preserve">. Бюджет </w:t>
      </w:r>
      <w:r w:rsidR="001A37BA" w:rsidRPr="00AB6470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1A37BA" w:rsidRPr="007E2C96" w:rsidRDefault="001A37BA" w:rsidP="00942DF3">
      <w:pPr>
        <w:jc w:val="both"/>
        <w:rPr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t>1. Приобретение интерактивного комплекса ПДД (ПРОФ) – 461000 руб.</w:t>
      </w:r>
    </w:p>
    <w:p w:rsidR="001A37BA" w:rsidRPr="00D53EDD" w:rsidRDefault="001A37BA" w:rsidP="001A37BA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Увлекательный интерактивный комплекс ПДД поможет детям освоить основные правила поведения на дороге и в транспорте, изучить перечень разновидностей опасностей на дороге в разное время года, приобрести навыки безопасного поведения на улице, закреплять практические результаты в игровой форме.</w:t>
      </w:r>
    </w:p>
    <w:p w:rsidR="001A37BA" w:rsidRPr="00D53EDD" w:rsidRDefault="001A37BA" w:rsidP="001A37BA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комплекс отличает интерактивная панель "ПДД </w:t>
      </w:r>
      <w:proofErr w:type="spellStart"/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</w:t>
      </w:r>
      <w:proofErr w:type="spellEnd"/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с программно-аппаратным комплексом "Интерактивный тренажер для изучения правил дорожного движения РФ".</w:t>
      </w:r>
    </w:p>
    <w:p w:rsidR="001A37BA" w:rsidRPr="00D53EDD" w:rsidRDefault="001A37BA" w:rsidP="001A37BA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Характеристики</w:t>
      </w: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A37BA" w:rsidRPr="00D53EDD" w:rsidRDefault="001A37BA" w:rsidP="001A37BA">
      <w:pPr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стилизованный корпус</w:t>
      </w:r>
    </w:p>
    <w:p w:rsidR="001A37BA" w:rsidRPr="00D53EDD" w:rsidRDefault="001A37BA" w:rsidP="001A37BA">
      <w:pPr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сенсорный антивандальный </w:t>
      </w:r>
      <w:proofErr w:type="spellStart"/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multitouch</w:t>
      </w:r>
      <w:proofErr w:type="spellEnd"/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экран 42”</w:t>
      </w:r>
    </w:p>
    <w:p w:rsidR="001A37BA" w:rsidRPr="00D53EDD" w:rsidRDefault="001A37BA" w:rsidP="001A37BA">
      <w:pPr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пространственный датчик-детектор движений</w:t>
      </w:r>
    </w:p>
    <w:p w:rsidR="001A37BA" w:rsidRPr="00D53EDD" w:rsidRDefault="001A37BA" w:rsidP="001A37BA">
      <w:pPr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предустановленный программно-аппаратный комплекс (реакция на движение)</w:t>
      </w:r>
    </w:p>
    <w:p w:rsidR="001A37BA" w:rsidRPr="00D53EDD" w:rsidRDefault="001A37BA" w:rsidP="001A37BA">
      <w:pPr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предустановленные интерактивные программы ПДД (кол-во 3 шт.)</w:t>
      </w:r>
    </w:p>
    <w:p w:rsidR="001A37BA" w:rsidRPr="00D53EDD" w:rsidRDefault="001A37BA" w:rsidP="001A37BA">
      <w:pPr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</w:p>
    <w:p w:rsidR="001A37BA" w:rsidRPr="00D53EDD" w:rsidRDefault="001A37BA" w:rsidP="001A37BA">
      <w:pPr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управления синхронизированными светофорами</w:t>
      </w:r>
    </w:p>
    <w:p w:rsidR="001A37BA" w:rsidRPr="00D53EDD" w:rsidRDefault="001A37BA" w:rsidP="001A37BA">
      <w:pPr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шкаф-тумба с выдвижными ящиками стилизованная под пешеходный переход</w:t>
      </w:r>
    </w:p>
    <w:p w:rsidR="001A37BA" w:rsidRPr="00D53EDD" w:rsidRDefault="001A37BA" w:rsidP="001A37BA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современное решение представляет собой готовый педагогический инструмент и позволяет повысить эффективность обучения за счет наглядной подачи материала.</w:t>
      </w:r>
    </w:p>
    <w:p w:rsidR="001A37BA" w:rsidRDefault="001A37BA" w:rsidP="001A37BA">
      <w:pPr>
        <w:pStyle w:val="2"/>
        <w:tabs>
          <w:tab w:val="left" w:pos="1560"/>
        </w:tabs>
        <w:spacing w:before="0" w:beforeAutospacing="0" w:after="0" w:afterAutospacing="0"/>
        <w:rPr>
          <w:caps/>
          <w:color w:val="000000"/>
          <w:sz w:val="28"/>
          <w:szCs w:val="28"/>
        </w:rPr>
      </w:pPr>
    </w:p>
    <w:p w:rsidR="001A37BA" w:rsidRDefault="001A37BA" w:rsidP="001A37BA">
      <w:pPr>
        <w:spacing w:after="0"/>
        <w:rPr>
          <w:rFonts w:ascii="Times New Roman" w:hAnsi="Times New Roman"/>
          <w:b/>
          <w:sz w:val="28"/>
          <w:szCs w:val="28"/>
        </w:rPr>
      </w:pPr>
      <w:r w:rsidRPr="001A37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2.</w:t>
      </w:r>
      <w:r>
        <w:rPr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b/>
          <w:sz w:val="28"/>
          <w:szCs w:val="28"/>
        </w:rPr>
        <w:t>универсального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автогородк</w:t>
      </w:r>
      <w:r w:rsidR="007E2C96">
        <w:rPr>
          <w:rFonts w:ascii="Times New Roman" w:hAnsi="Times New Roman"/>
          <w:b/>
          <w:sz w:val="28"/>
          <w:szCs w:val="28"/>
        </w:rPr>
        <w:t>а (</w:t>
      </w:r>
      <w:r>
        <w:rPr>
          <w:rFonts w:ascii="Times New Roman" w:hAnsi="Times New Roman"/>
          <w:b/>
          <w:sz w:val="28"/>
          <w:szCs w:val="28"/>
        </w:rPr>
        <w:t>189 тыс. рублей)</w:t>
      </w:r>
    </w:p>
    <w:p w:rsidR="001A37BA" w:rsidRPr="00D53EDD" w:rsidRDefault="001A37BA" w:rsidP="001A37BA">
      <w:pPr>
        <w:pStyle w:val="a7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53EDD">
        <w:rPr>
          <w:color w:val="000000"/>
          <w:sz w:val="28"/>
          <w:szCs w:val="28"/>
        </w:rPr>
        <w:t>Автогородок</w:t>
      </w:r>
      <w:proofErr w:type="spellEnd"/>
      <w:r w:rsidRPr="00D53EDD">
        <w:rPr>
          <w:color w:val="000000"/>
          <w:sz w:val="28"/>
          <w:szCs w:val="28"/>
        </w:rPr>
        <w:t xml:space="preserve"> универсальный подходит для з</w:t>
      </w:r>
      <w:r w:rsidR="007E2C96">
        <w:rPr>
          <w:color w:val="000000"/>
          <w:sz w:val="28"/>
          <w:szCs w:val="28"/>
        </w:rPr>
        <w:t>анятий ПДД с детьми до 12 лет.</w:t>
      </w:r>
      <w:r w:rsidR="007E2C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Городок </w:t>
      </w:r>
      <w:r w:rsidRPr="00D53EDD">
        <w:rPr>
          <w:color w:val="000000"/>
          <w:sz w:val="28"/>
          <w:szCs w:val="28"/>
        </w:rPr>
        <w:t>легко можно развернуть в спортивном зале, в большом холле или на спортивной площадке у школы.</w:t>
      </w:r>
    </w:p>
    <w:p w:rsidR="001A37BA" w:rsidRPr="00D53EDD" w:rsidRDefault="001A37BA" w:rsidP="001A37BA">
      <w:pPr>
        <w:pStyle w:val="a7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53EDD">
        <w:rPr>
          <w:rStyle w:val="a8"/>
          <w:color w:val="000000"/>
          <w:sz w:val="28"/>
          <w:szCs w:val="28"/>
        </w:rPr>
        <w:t>В комплекте:</w:t>
      </w:r>
    </w:p>
    <w:p w:rsidR="001A37BA" w:rsidRPr="00D53EDD" w:rsidRDefault="001A37BA" w:rsidP="001A37BA">
      <w:pPr>
        <w:pStyle w:val="a7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53EDD">
        <w:rPr>
          <w:color w:val="000000"/>
          <w:sz w:val="28"/>
          <w:szCs w:val="28"/>
        </w:rPr>
        <w:t>1) Светофор транспортный – 4 шт.</w:t>
      </w:r>
      <w:r w:rsidRPr="00D53EDD">
        <w:rPr>
          <w:color w:val="000000"/>
          <w:sz w:val="28"/>
          <w:szCs w:val="28"/>
        </w:rPr>
        <w:br/>
        <w:t>2) Светофор пешеходный – 4 шт.</w:t>
      </w:r>
      <w:r w:rsidRPr="00D53EDD">
        <w:rPr>
          <w:color w:val="000000"/>
          <w:sz w:val="28"/>
          <w:szCs w:val="28"/>
        </w:rPr>
        <w:br/>
        <w:t>Светодиоды повышенной яркости. Светофоры работают в комплекте друг с другом через проводное подключение на расстоянии до 15 метров друг от друга. Возможны 3 режима работы: ручной, автоматический и ночной. Преподаватель сможет легко управлять светофорами без посторонней помощи через пульт управления.</w:t>
      </w:r>
    </w:p>
    <w:p w:rsidR="001A37BA" w:rsidRDefault="001A37BA" w:rsidP="001A37BA">
      <w:pPr>
        <w:pStyle w:val="a7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53EDD">
        <w:rPr>
          <w:color w:val="000000"/>
          <w:sz w:val="28"/>
          <w:szCs w:val="28"/>
        </w:rPr>
        <w:t>3) Стойки к светофорам алюминиевые сборно-разборные – 4 шт.</w:t>
      </w:r>
      <w:r w:rsidRPr="00D53EDD">
        <w:rPr>
          <w:color w:val="000000"/>
          <w:sz w:val="28"/>
          <w:szCs w:val="28"/>
        </w:rPr>
        <w:br/>
        <w:t>4) Утяжелители металлические с возможностью крепления к грунту, асфальту, бетонной поверхности - 4 шт.</w:t>
      </w:r>
      <w:r w:rsidRPr="00D53EDD">
        <w:rPr>
          <w:color w:val="000000"/>
          <w:sz w:val="28"/>
          <w:szCs w:val="28"/>
        </w:rPr>
        <w:br/>
        <w:t>5) Пульт ДУ – 1 шт.</w:t>
      </w:r>
      <w:r w:rsidRPr="00D53EDD">
        <w:rPr>
          <w:color w:val="000000"/>
          <w:sz w:val="28"/>
          <w:szCs w:val="28"/>
        </w:rPr>
        <w:br/>
        <w:t xml:space="preserve">6) Блок питания в </w:t>
      </w:r>
      <w:proofErr w:type="spellStart"/>
      <w:proofErr w:type="gramStart"/>
      <w:r w:rsidRPr="00D53EDD">
        <w:rPr>
          <w:color w:val="000000"/>
          <w:sz w:val="28"/>
          <w:szCs w:val="28"/>
        </w:rPr>
        <w:t>пыле-влагозащищенном</w:t>
      </w:r>
      <w:proofErr w:type="spellEnd"/>
      <w:proofErr w:type="gramEnd"/>
      <w:r w:rsidRPr="00D53EDD">
        <w:rPr>
          <w:color w:val="000000"/>
          <w:sz w:val="28"/>
          <w:szCs w:val="28"/>
        </w:rPr>
        <w:t xml:space="preserve"> корпусе* – 1шт.</w:t>
      </w:r>
    </w:p>
    <w:p w:rsidR="007E2C96" w:rsidRDefault="007E2C96" w:rsidP="001A37BA">
      <w:pPr>
        <w:pStyle w:val="a7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E2C96" w:rsidRPr="00D53EDD" w:rsidRDefault="007E2C96" w:rsidP="001A37BA">
      <w:pPr>
        <w:pStyle w:val="a7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A37BA" w:rsidRPr="00D53EDD" w:rsidRDefault="001A37BA" w:rsidP="001A37BA">
      <w:pPr>
        <w:pStyle w:val="a7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-1148080</wp:posOffset>
            </wp:positionH>
            <wp:positionV relativeFrom="paragraph">
              <wp:posOffset>-442595</wp:posOffset>
            </wp:positionV>
            <wp:extent cx="8195310" cy="11643360"/>
            <wp:effectExtent l="19050" t="0" r="0" b="0"/>
            <wp:wrapNone/>
            <wp:docPr id="20" name="Рисунок 20" descr="http://900igr.net/up/datai/197305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97305/0007-00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310" cy="116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EDD">
        <w:rPr>
          <w:color w:val="000000"/>
          <w:sz w:val="28"/>
          <w:szCs w:val="28"/>
        </w:rPr>
        <w:t xml:space="preserve">* Можно </w:t>
      </w:r>
      <w:proofErr w:type="gramStart"/>
      <w:r w:rsidRPr="00D53EDD">
        <w:rPr>
          <w:color w:val="000000"/>
          <w:sz w:val="28"/>
          <w:szCs w:val="28"/>
        </w:rPr>
        <w:t>заменить на аккумуляторные</w:t>
      </w:r>
      <w:proofErr w:type="gramEnd"/>
      <w:r w:rsidRPr="00D53EDD">
        <w:rPr>
          <w:color w:val="000000"/>
          <w:sz w:val="28"/>
          <w:szCs w:val="28"/>
        </w:rPr>
        <w:t xml:space="preserve"> батареи (дополнительная опция).</w:t>
      </w:r>
    </w:p>
    <w:p w:rsidR="001A37BA" w:rsidRPr="00D53EDD" w:rsidRDefault="001A37BA" w:rsidP="001A37BA">
      <w:pPr>
        <w:pStyle w:val="a7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53EDD">
        <w:rPr>
          <w:color w:val="000000"/>
          <w:sz w:val="28"/>
          <w:szCs w:val="28"/>
        </w:rPr>
        <w:t>7) Комплект основных дорожных знаков 350х350мм с креплением – 15 шт.</w:t>
      </w:r>
      <w:r w:rsidRPr="00D53EDD">
        <w:rPr>
          <w:color w:val="000000"/>
          <w:sz w:val="28"/>
          <w:szCs w:val="28"/>
        </w:rPr>
        <w:br/>
        <w:t>8) Стойка алюминиевая h1500мм под дорожный знак на металлическом основании – 15 шт.</w:t>
      </w:r>
      <w:r w:rsidRPr="00D53EDD">
        <w:rPr>
          <w:color w:val="000000"/>
          <w:sz w:val="28"/>
          <w:szCs w:val="28"/>
        </w:rPr>
        <w:br/>
        <w:t>9) Имитация проезжей части на плотной баннерной ткани: вариант в виде перекрестка 7000х10000мм или вариант с кольцевым движением 5000х8000мм – 1 шт.</w:t>
      </w:r>
      <w:r w:rsidRPr="00D53EDD">
        <w:rPr>
          <w:color w:val="000000"/>
          <w:sz w:val="28"/>
          <w:szCs w:val="28"/>
        </w:rPr>
        <w:br/>
        <w:t>10) Комплект плакатов «Знакомимся с дорогой», формат А3 на металлических стойках h1500мм - 10 шт.</w:t>
      </w:r>
      <w:r w:rsidRPr="00D53EDD">
        <w:rPr>
          <w:color w:val="000000"/>
          <w:sz w:val="28"/>
          <w:szCs w:val="28"/>
        </w:rPr>
        <w:br/>
        <w:t>11) Методическое пособие (расширенная версия) с играми, описаниями заданий и их решениями, формат А4, 111 стр. – 1 шт.</w:t>
      </w:r>
    </w:p>
    <w:p w:rsidR="001A37BA" w:rsidRPr="00D53EDD" w:rsidRDefault="001A37BA" w:rsidP="001A37BA">
      <w:pPr>
        <w:spacing w:after="0"/>
        <w:rPr>
          <w:rFonts w:ascii="Times New Roman" w:hAnsi="Times New Roman"/>
          <w:b/>
          <w:sz w:val="28"/>
          <w:szCs w:val="28"/>
        </w:rPr>
      </w:pPr>
      <w:r w:rsidRPr="00D53EDD">
        <w:rPr>
          <w:rFonts w:ascii="Times New Roman" w:hAnsi="Times New Roman"/>
          <w:b/>
          <w:sz w:val="28"/>
          <w:szCs w:val="28"/>
        </w:rPr>
        <w:t>Стоимость проекта составляет 650 тысяч рублей.</w:t>
      </w:r>
    </w:p>
    <w:p w:rsidR="001A37BA" w:rsidRPr="00D53EDD" w:rsidRDefault="001A37BA" w:rsidP="001A37BA">
      <w:pPr>
        <w:spacing w:after="0"/>
        <w:rPr>
          <w:rFonts w:ascii="Times New Roman" w:hAnsi="Times New Roman"/>
          <w:b/>
          <w:sz w:val="28"/>
          <w:szCs w:val="28"/>
        </w:rPr>
      </w:pPr>
      <w:r w:rsidRPr="00D53EDD">
        <w:rPr>
          <w:rFonts w:ascii="Times New Roman" w:hAnsi="Times New Roman"/>
          <w:b/>
          <w:sz w:val="28"/>
          <w:szCs w:val="28"/>
        </w:rPr>
        <w:t>Запрашиваемый бюджет 500 тысяч рублей.</w:t>
      </w:r>
    </w:p>
    <w:p w:rsidR="001A37BA" w:rsidRDefault="001A37BA" w:rsidP="001A37BA">
      <w:pPr>
        <w:spacing w:after="0"/>
        <w:rPr>
          <w:rFonts w:ascii="Times New Roman" w:hAnsi="Times New Roman"/>
          <w:b/>
          <w:sz w:val="28"/>
          <w:szCs w:val="28"/>
        </w:rPr>
      </w:pPr>
      <w:r w:rsidRPr="00D53EDD">
        <w:rPr>
          <w:rFonts w:ascii="Times New Roman" w:hAnsi="Times New Roman"/>
          <w:b/>
          <w:sz w:val="28"/>
          <w:szCs w:val="28"/>
        </w:rPr>
        <w:t>Оставшаяся сумма 150 тысяч рублей – за счет внебюджетных средств учреждения.</w:t>
      </w:r>
    </w:p>
    <w:p w:rsidR="001A37BA" w:rsidRDefault="001A37BA" w:rsidP="00942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1E5" w:rsidRDefault="001A37BA" w:rsidP="00942DF3">
      <w:pPr>
        <w:jc w:val="both"/>
        <w:rPr>
          <w:noProof/>
        </w:rPr>
      </w:pPr>
      <w:r>
        <w:rPr>
          <w:noProof/>
        </w:rPr>
        <w:t xml:space="preserve"> </w:t>
      </w: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2F31E5" w:rsidRDefault="002F31E5" w:rsidP="00942DF3">
      <w:pPr>
        <w:jc w:val="both"/>
        <w:rPr>
          <w:noProof/>
        </w:rPr>
      </w:pPr>
    </w:p>
    <w:p w:rsidR="00F021B9" w:rsidRDefault="00F021B9" w:rsidP="00942D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1B9" w:rsidSect="008E073B">
      <w:pgSz w:w="11906" w:h="16838"/>
      <w:pgMar w:top="709" w:right="155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4834"/>
    <w:multiLevelType w:val="multilevel"/>
    <w:tmpl w:val="5EB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C7"/>
    <w:rsid w:val="00081E2C"/>
    <w:rsid w:val="001946A3"/>
    <w:rsid w:val="001A37BA"/>
    <w:rsid w:val="00254134"/>
    <w:rsid w:val="00285DE6"/>
    <w:rsid w:val="002A414D"/>
    <w:rsid w:val="002B6D19"/>
    <w:rsid w:val="002F31E5"/>
    <w:rsid w:val="00396BC2"/>
    <w:rsid w:val="004F00C1"/>
    <w:rsid w:val="005B602B"/>
    <w:rsid w:val="005F3BAC"/>
    <w:rsid w:val="00603756"/>
    <w:rsid w:val="0071669D"/>
    <w:rsid w:val="00755B00"/>
    <w:rsid w:val="00756983"/>
    <w:rsid w:val="00793B04"/>
    <w:rsid w:val="007B3BE6"/>
    <w:rsid w:val="007E2C96"/>
    <w:rsid w:val="008E073B"/>
    <w:rsid w:val="00942DF3"/>
    <w:rsid w:val="009522B5"/>
    <w:rsid w:val="00B74C88"/>
    <w:rsid w:val="00C114FF"/>
    <w:rsid w:val="00C11602"/>
    <w:rsid w:val="00C37A76"/>
    <w:rsid w:val="00C6763D"/>
    <w:rsid w:val="00CD2684"/>
    <w:rsid w:val="00CD3BC7"/>
    <w:rsid w:val="00D567D1"/>
    <w:rsid w:val="00F0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4D"/>
  </w:style>
  <w:style w:type="paragraph" w:styleId="2">
    <w:name w:val="heading 2"/>
    <w:basedOn w:val="a"/>
    <w:link w:val="20"/>
    <w:uiPriority w:val="9"/>
    <w:qFormat/>
    <w:rsid w:val="001A3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7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3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A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A3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9052-2839-4C01-B097-8CA6372A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Пользоватль</dc:creator>
  <cp:lastModifiedBy>111</cp:lastModifiedBy>
  <cp:revision>8</cp:revision>
  <cp:lastPrinted>2022-08-22T08:13:00Z</cp:lastPrinted>
  <dcterms:created xsi:type="dcterms:W3CDTF">2019-10-24T15:14:00Z</dcterms:created>
  <dcterms:modified xsi:type="dcterms:W3CDTF">2022-08-26T07:02:00Z</dcterms:modified>
</cp:coreProperties>
</file>